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E1FA" w14:textId="77777777" w:rsidR="00673479" w:rsidRPr="00D75EB3" w:rsidRDefault="00E27BAB" w:rsidP="003302E9">
      <w:pPr>
        <w:widowControl w:val="0"/>
        <w:spacing w:line="312" w:lineRule="auto"/>
        <w:ind w:right="848"/>
        <w:outlineLvl w:val="0"/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</w:pPr>
      <w:r w:rsidRPr="000462CA"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  <w:t>COMMUNIQUÉ</w:t>
      </w:r>
      <w:r w:rsidR="00A447F9" w:rsidRPr="000462CA"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  <w:t xml:space="preserve"> </w:t>
      </w:r>
      <w:r w:rsidRPr="000462CA">
        <w:rPr>
          <w:rFonts w:ascii="Arial" w:eastAsia="Batang" w:hAnsi="Arial" w:cs="Arial"/>
          <w:bCs/>
          <w:i/>
          <w:color w:val="A6A6A6" w:themeColor="background1" w:themeShade="A6"/>
          <w:kern w:val="32"/>
          <w:sz w:val="40"/>
          <w:szCs w:val="40"/>
          <w:lang w:val="fr-FR" w:eastAsia="ko-KR"/>
        </w:rPr>
        <w:t>DE PRESSE</w:t>
      </w:r>
    </w:p>
    <w:p w14:paraId="46ED01E5" w14:textId="77777777" w:rsidR="00673479" w:rsidRPr="00673479" w:rsidRDefault="00673479" w:rsidP="00C463AA">
      <w:pPr>
        <w:keepNext/>
        <w:spacing w:line="312" w:lineRule="auto"/>
        <w:outlineLvl w:val="7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0D6E9260" w14:textId="577E9717" w:rsidR="004F1FB3" w:rsidRPr="004506B8" w:rsidRDefault="00F61577" w:rsidP="00C463AA">
      <w:pPr>
        <w:keepNext/>
        <w:spacing w:line="312" w:lineRule="auto"/>
        <w:outlineLvl w:val="7"/>
        <w:rPr>
          <w:rFonts w:ascii="Arial" w:hAnsi="Arial" w:cs="Arial"/>
          <w:b/>
          <w:color w:val="000000" w:themeColor="text1"/>
          <w:sz w:val="40"/>
          <w:szCs w:val="36"/>
          <w:lang w:val="fr-FR"/>
        </w:rPr>
      </w:pPr>
      <w:r w:rsidRPr="004506B8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GLS : le </w:t>
      </w:r>
      <w:r w:rsidRPr="004506B8">
        <w:rPr>
          <w:rFonts w:ascii="Arial" w:hAnsi="Arial" w:cs="Arial"/>
          <w:i/>
          <w:color w:val="000000" w:themeColor="text1"/>
          <w:sz w:val="40"/>
          <w:szCs w:val="36"/>
          <w:lang w:val="fr-FR"/>
        </w:rPr>
        <w:t>FlexDelivery</w:t>
      </w:r>
      <w:r w:rsidRPr="004506B8">
        <w:rPr>
          <w:rFonts w:ascii="Arial" w:hAnsi="Arial" w:cs="Arial"/>
          <w:b/>
          <w:i/>
          <w:color w:val="000000" w:themeColor="text1"/>
          <w:sz w:val="40"/>
          <w:szCs w:val="36"/>
          <w:lang w:val="fr-FR"/>
        </w:rPr>
        <w:t xml:space="preserve">Service </w:t>
      </w:r>
      <w:r w:rsidRPr="004506B8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évolue </w:t>
      </w:r>
      <w:r w:rsidR="00FF7F15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>pour offrir</w:t>
      </w:r>
      <w:r w:rsidRPr="004506B8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 </w:t>
      </w:r>
      <w:r w:rsidR="00A208F4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une flexibilité </w:t>
      </w:r>
      <w:r w:rsidR="00FA517F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>totale</w:t>
      </w:r>
      <w:r w:rsidR="00A208F4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 aux destinataires</w:t>
      </w:r>
      <w:r w:rsidR="00A208F4" w:rsidRPr="004506B8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 xml:space="preserve"> </w:t>
      </w:r>
      <w:r w:rsidR="006A5438">
        <w:rPr>
          <w:rFonts w:ascii="Arial" w:hAnsi="Arial" w:cs="Arial"/>
          <w:b/>
          <w:color w:val="000000" w:themeColor="text1"/>
          <w:sz w:val="40"/>
          <w:szCs w:val="36"/>
          <w:lang w:val="fr-FR"/>
        </w:rPr>
        <w:t>y compris européens</w:t>
      </w:r>
    </w:p>
    <w:p w14:paraId="537A5DEB" w14:textId="77777777" w:rsidR="00FE3D95" w:rsidRDefault="00FE3D95" w:rsidP="005461A6">
      <w:pPr>
        <w:autoSpaceDE w:val="0"/>
        <w:autoSpaceDN w:val="0"/>
        <w:adjustRightInd w:val="0"/>
        <w:spacing w:line="312" w:lineRule="auto"/>
        <w:ind w:right="1699"/>
        <w:rPr>
          <w:rFonts w:ascii="Arial" w:hAnsi="Arial" w:cs="Arial"/>
          <w:b/>
          <w:color w:val="000000" w:themeColor="text1"/>
          <w:szCs w:val="22"/>
          <w:lang w:val="fr-FR"/>
        </w:rPr>
      </w:pPr>
    </w:p>
    <w:p w14:paraId="13F85812" w14:textId="3FC26B4A" w:rsidR="003E3CB0" w:rsidRPr="00101010" w:rsidRDefault="00D659F5" w:rsidP="005461A6">
      <w:pPr>
        <w:autoSpaceDE w:val="0"/>
        <w:autoSpaceDN w:val="0"/>
        <w:adjustRightInd w:val="0"/>
        <w:spacing w:line="312" w:lineRule="auto"/>
        <w:ind w:right="1699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Toulouse</w:t>
      </w:r>
      <w:r w:rsidR="003E3CB0" w:rsidRPr="005E3CE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, </w:t>
      </w:r>
      <w:r w:rsidR="002750A1" w:rsidRPr="00F95798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 </w:t>
      </w:r>
      <w:r w:rsidR="00246A17" w:rsidRPr="00B5024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1er février</w:t>
      </w:r>
      <w:r w:rsidR="00D3485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F6157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2018</w:t>
      </w:r>
      <w:r w:rsidR="003E3CB0" w:rsidRPr="00A620C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.</w:t>
      </w:r>
      <w:r w:rsidR="00D75EB3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C86E4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 prestataire de transport de colis </w:t>
      </w:r>
      <w:r w:rsidR="00EC0FDF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GLS France </w:t>
      </w:r>
      <w:r w:rsidR="006B5F9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améliore son offre </w:t>
      </w:r>
      <w:r w:rsidR="009F4D9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B2C</w:t>
      </w:r>
      <w:r w:rsidR="006B5F9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en complétant le </w:t>
      </w:r>
      <w:r w:rsidR="006B5F9C" w:rsidRPr="006B5F9C">
        <w:rPr>
          <w:rFonts w:ascii="Arial" w:hAnsi="Arial" w:cs="Arial"/>
          <w:i/>
          <w:color w:val="000000" w:themeColor="text1"/>
          <w:sz w:val="22"/>
          <w:szCs w:val="22"/>
          <w:lang w:val="fr-FR"/>
        </w:rPr>
        <w:t>FlexDelivery</w:t>
      </w:r>
      <w:r w:rsidR="006B5F9C" w:rsidRPr="006B5F9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Service</w:t>
      </w:r>
      <w:r w:rsidR="006B5F9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. </w:t>
      </w:r>
      <w:r w:rsidR="005D6B0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En plus des nombreuses autres options de </w:t>
      </w:r>
      <w:r w:rsidR="00246A1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re</w:t>
      </w:r>
      <w:r w:rsidR="005D6B0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livraison</w:t>
      </w:r>
      <w:r w:rsidR="0012221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déjà disponibles</w:t>
      </w:r>
      <w:r w:rsidR="005D6B0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, </w:t>
      </w:r>
      <w:r w:rsidR="0012221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les destinataires peuvent désormais</w:t>
      </w:r>
      <w:r w:rsidR="006B5F9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rediriger </w:t>
      </w:r>
      <w:r w:rsidR="0012221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leurs </w:t>
      </w:r>
      <w:r w:rsidR="006B5F9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colis directement </w:t>
      </w:r>
      <w:r w:rsidR="00122219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vers </w:t>
      </w:r>
      <w:r w:rsidR="009F4D9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un </w:t>
      </w:r>
      <w:r w:rsidR="006B5F9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Point Relais</w:t>
      </w:r>
      <w:r w:rsidR="006B5F9C" w:rsidRPr="006B5F9C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fr-FR"/>
        </w:rPr>
        <w:t>®</w:t>
      </w:r>
      <w:r w:rsidR="00B5024F">
        <w:rPr>
          <w:rFonts w:ascii="Arial" w:hAnsi="Arial" w:cs="Arial"/>
          <w:b/>
          <w:color w:val="000000" w:themeColor="text1"/>
          <w:sz w:val="22"/>
          <w:szCs w:val="22"/>
          <w:vertAlign w:val="superscript"/>
          <w:lang w:val="fr-FR"/>
        </w:rPr>
        <w:t xml:space="preserve"> </w:t>
      </w:r>
      <w:r w:rsidR="00246A1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en cas d’absence ou d’imprévu</w:t>
      </w:r>
      <w:r w:rsidR="006E5477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. </w:t>
      </w:r>
      <w:r w:rsidR="006E5477" w:rsidRPr="0010101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Autre nouveauté, le service est maintenant disponible à l’export vers huit pays européens.</w:t>
      </w:r>
    </w:p>
    <w:p w14:paraId="50AA3213" w14:textId="77777777" w:rsidR="00C36B38" w:rsidRDefault="00C36B38" w:rsidP="007C5A5E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</w:p>
    <w:p w14:paraId="46F62414" w14:textId="4E9458A0" w:rsidR="000A3B8C" w:rsidRPr="00A00F74" w:rsidRDefault="00122219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Depuis son introduction en 2014, le </w:t>
      </w:r>
      <w:r w:rsidR="00FE3D95" w:rsidRPr="00EB7845">
        <w:rPr>
          <w:rFonts w:ascii="Arial" w:hAnsi="Arial" w:cs="Arial"/>
          <w:bCs/>
          <w:i/>
          <w:sz w:val="22"/>
          <w:szCs w:val="22"/>
          <w:lang w:val="fr-FR"/>
        </w:rPr>
        <w:t>FlexDelivery</w:t>
      </w:r>
      <w:r w:rsidR="00FE3D95" w:rsidRPr="002971D0">
        <w:rPr>
          <w:rFonts w:ascii="Arial" w:hAnsi="Arial" w:cs="Arial"/>
          <w:b/>
          <w:bCs/>
          <w:i/>
          <w:sz w:val="22"/>
          <w:szCs w:val="22"/>
          <w:lang w:val="fr-FR"/>
        </w:rPr>
        <w:t>Service</w:t>
      </w:r>
      <w:r w:rsidR="00FE3D95">
        <w:rPr>
          <w:rFonts w:ascii="Arial" w:hAnsi="Arial" w:cs="Arial"/>
          <w:bCs/>
          <w:sz w:val="22"/>
          <w:szCs w:val="22"/>
          <w:lang w:val="fr-FR"/>
        </w:rPr>
        <w:t xml:space="preserve"> est le service premium de GLS pour </w:t>
      </w:r>
      <w:r w:rsidR="00277953">
        <w:rPr>
          <w:rFonts w:ascii="Arial" w:hAnsi="Arial" w:cs="Arial"/>
          <w:bCs/>
          <w:sz w:val="22"/>
          <w:szCs w:val="22"/>
          <w:lang w:val="fr-FR"/>
        </w:rPr>
        <w:t>ses clients et leurs destinataires particuliers</w:t>
      </w:r>
      <w:r w:rsidR="00FE3D95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360A50">
        <w:rPr>
          <w:rFonts w:ascii="Arial" w:hAnsi="Arial" w:cs="Arial"/>
          <w:bCs/>
          <w:sz w:val="22"/>
          <w:szCs w:val="22"/>
          <w:lang w:val="fr-FR"/>
        </w:rPr>
        <w:t>GLS lui adjoint aujourd’hui</w:t>
      </w:r>
      <w:r w:rsidR="006D158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EB7845">
        <w:rPr>
          <w:rFonts w:ascii="Arial" w:hAnsi="Arial" w:cs="Arial"/>
          <w:bCs/>
          <w:sz w:val="22"/>
          <w:szCs w:val="22"/>
          <w:lang w:val="fr-FR"/>
        </w:rPr>
        <w:t>une nouvelle option de livraison</w:t>
      </w:r>
      <w:r w:rsidR="006D158F">
        <w:rPr>
          <w:rFonts w:ascii="Arial" w:hAnsi="Arial" w:cs="Arial"/>
          <w:bCs/>
          <w:sz w:val="22"/>
          <w:szCs w:val="22"/>
          <w:lang w:val="fr-FR"/>
        </w:rPr>
        <w:t xml:space="preserve"> qui permet au </w:t>
      </w:r>
      <w:r w:rsidR="004C18DE">
        <w:rPr>
          <w:rFonts w:ascii="Arial" w:hAnsi="Arial" w:cs="Arial"/>
          <w:bCs/>
          <w:sz w:val="22"/>
          <w:szCs w:val="22"/>
          <w:lang w:val="fr-FR"/>
        </w:rPr>
        <w:t>destinataire</w:t>
      </w:r>
      <w:r w:rsidR="006D158F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r w:rsidR="00EB7845">
        <w:rPr>
          <w:rFonts w:ascii="Arial" w:hAnsi="Arial" w:cs="Arial"/>
          <w:bCs/>
          <w:sz w:val="22"/>
          <w:szCs w:val="22"/>
          <w:lang w:val="fr-FR"/>
        </w:rPr>
        <w:t xml:space="preserve">faire livrer son colis </w:t>
      </w:r>
      <w:r w:rsidR="00E51BAC">
        <w:rPr>
          <w:rFonts w:ascii="Arial" w:hAnsi="Arial" w:cs="Arial"/>
          <w:bCs/>
          <w:sz w:val="22"/>
          <w:szCs w:val="22"/>
          <w:lang w:val="fr-FR"/>
        </w:rPr>
        <w:t xml:space="preserve">dans le </w:t>
      </w:r>
      <w:r w:rsidR="00EB7845" w:rsidRPr="00EB7845">
        <w:rPr>
          <w:rFonts w:ascii="Arial" w:hAnsi="Arial" w:cs="Arial"/>
          <w:bCs/>
          <w:sz w:val="22"/>
          <w:szCs w:val="22"/>
          <w:lang w:val="fr-FR"/>
        </w:rPr>
        <w:t>Point Relais</w:t>
      </w:r>
      <w:r w:rsidR="00EB7845" w:rsidRPr="00EB7845">
        <w:rPr>
          <w:rFonts w:ascii="Arial" w:hAnsi="Arial" w:cs="Arial"/>
          <w:bCs/>
          <w:sz w:val="22"/>
          <w:szCs w:val="22"/>
          <w:vertAlign w:val="superscript"/>
          <w:lang w:val="fr-FR"/>
        </w:rPr>
        <w:t>®</w:t>
      </w:r>
      <w:r w:rsidR="009F4D96">
        <w:rPr>
          <w:rFonts w:ascii="Arial" w:hAnsi="Arial" w:cs="Arial"/>
          <w:bCs/>
          <w:sz w:val="22"/>
          <w:szCs w:val="22"/>
          <w:lang w:val="fr-FR"/>
        </w:rPr>
        <w:t xml:space="preserve"> Mondial Relay de son choix</w:t>
      </w:r>
      <w:r w:rsidR="00A00F74">
        <w:rPr>
          <w:rFonts w:ascii="Arial" w:hAnsi="Arial" w:cs="Arial"/>
          <w:bCs/>
          <w:sz w:val="22"/>
          <w:szCs w:val="22"/>
          <w:lang w:val="fr-FR"/>
        </w:rPr>
        <w:t>.</w:t>
      </w:r>
    </w:p>
    <w:p w14:paraId="4CBC00BB" w14:textId="77777777" w:rsidR="00694299" w:rsidRDefault="00694299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/>
          <w:sz w:val="22"/>
          <w:szCs w:val="22"/>
          <w:lang w:val="fr-FR"/>
        </w:rPr>
      </w:pPr>
    </w:p>
    <w:p w14:paraId="780352C1" w14:textId="1EE33ACC" w:rsidR="007C5A5E" w:rsidRDefault="005B2AFD" w:rsidP="007C5A5E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Maîtrise du mode de livraison</w:t>
      </w:r>
      <w:r w:rsidR="00694299">
        <w:rPr>
          <w:rFonts w:ascii="Arial" w:hAnsi="Arial" w:cs="Arial"/>
          <w:b/>
          <w:sz w:val="22"/>
          <w:szCs w:val="22"/>
          <w:lang w:val="fr-FR"/>
        </w:rPr>
        <w:t xml:space="preserve"> pour </w:t>
      </w:r>
      <w:r w:rsidR="00246A17">
        <w:rPr>
          <w:rFonts w:ascii="Arial" w:hAnsi="Arial" w:cs="Arial"/>
          <w:b/>
          <w:sz w:val="22"/>
          <w:szCs w:val="22"/>
          <w:lang w:val="fr-FR"/>
        </w:rPr>
        <w:t xml:space="preserve">le particulier </w:t>
      </w:r>
    </w:p>
    <w:p w14:paraId="4A3C23E3" w14:textId="22D4C0A5" w:rsidR="00D75B03" w:rsidRDefault="00D75B03" w:rsidP="005D6B0C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En plus d’</w:t>
      </w:r>
      <w:r w:rsidR="00463755">
        <w:rPr>
          <w:rFonts w:ascii="Arial" w:hAnsi="Arial" w:cs="Arial"/>
          <w:bCs/>
          <w:sz w:val="22"/>
          <w:szCs w:val="22"/>
          <w:lang w:val="fr-FR"/>
        </w:rPr>
        <w:t xml:space="preserve">être informé </w:t>
      </w:r>
      <w:r w:rsidR="00246A17">
        <w:rPr>
          <w:rFonts w:ascii="Arial" w:hAnsi="Arial" w:cs="Arial"/>
          <w:bCs/>
          <w:sz w:val="22"/>
          <w:szCs w:val="22"/>
          <w:lang w:val="fr-FR"/>
        </w:rPr>
        <w:t>par sms ou e-mail</w:t>
      </w:r>
      <w:r w:rsidR="00246A17" w:rsidDel="00246A1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46A17">
        <w:rPr>
          <w:rFonts w:ascii="Arial" w:hAnsi="Arial" w:cs="Arial"/>
          <w:bCs/>
          <w:sz w:val="22"/>
          <w:szCs w:val="22"/>
          <w:lang w:val="fr-FR"/>
        </w:rPr>
        <w:t xml:space="preserve">de la date et </w:t>
      </w:r>
      <w:r w:rsidR="00410E1B">
        <w:rPr>
          <w:rFonts w:ascii="Arial" w:hAnsi="Arial" w:cs="Arial"/>
          <w:bCs/>
          <w:sz w:val="22"/>
          <w:szCs w:val="22"/>
          <w:lang w:val="fr-FR"/>
        </w:rPr>
        <w:t xml:space="preserve">du créneau </w:t>
      </w:r>
      <w:r w:rsidR="00246A17">
        <w:rPr>
          <w:rFonts w:ascii="Arial" w:hAnsi="Arial" w:cs="Arial"/>
          <w:bCs/>
          <w:sz w:val="22"/>
          <w:szCs w:val="22"/>
          <w:lang w:val="fr-FR"/>
        </w:rPr>
        <w:t xml:space="preserve">horaire </w:t>
      </w:r>
      <w:r w:rsidR="00410E1B">
        <w:rPr>
          <w:rFonts w:ascii="Arial" w:hAnsi="Arial" w:cs="Arial"/>
          <w:bCs/>
          <w:sz w:val="22"/>
          <w:szCs w:val="22"/>
          <w:lang w:val="fr-FR"/>
        </w:rPr>
        <w:t>de livraison de son colis</w:t>
      </w:r>
      <w:r w:rsidR="00360A50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r w:rsidR="00246A17">
        <w:rPr>
          <w:rFonts w:ascii="Arial" w:hAnsi="Arial" w:cs="Arial"/>
          <w:bCs/>
          <w:sz w:val="22"/>
          <w:szCs w:val="22"/>
          <w:lang w:val="fr-FR"/>
        </w:rPr>
        <w:t>le particulier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dispose</w:t>
      </w:r>
      <w:r w:rsidR="005D6B0C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9F4D96">
        <w:rPr>
          <w:rFonts w:ascii="Arial" w:hAnsi="Arial" w:cs="Arial"/>
          <w:bCs/>
          <w:sz w:val="22"/>
          <w:szCs w:val="22"/>
          <w:lang w:val="fr-FR"/>
        </w:rPr>
        <w:t xml:space="preserve">désormais </w:t>
      </w:r>
      <w:r w:rsidR="0011335A">
        <w:rPr>
          <w:rFonts w:ascii="Arial" w:hAnsi="Arial" w:cs="Arial"/>
          <w:bCs/>
          <w:sz w:val="22"/>
          <w:szCs w:val="22"/>
          <w:lang w:val="fr-FR"/>
        </w:rPr>
        <w:t xml:space="preserve">d’un éventail </w:t>
      </w:r>
      <w:r w:rsidR="002C05D5">
        <w:rPr>
          <w:rFonts w:ascii="Arial" w:hAnsi="Arial" w:cs="Arial"/>
          <w:bCs/>
          <w:sz w:val="22"/>
          <w:szCs w:val="22"/>
          <w:lang w:val="fr-FR"/>
        </w:rPr>
        <w:t xml:space="preserve">encore plus large </w:t>
      </w:r>
      <w:r w:rsidR="0011335A">
        <w:rPr>
          <w:rFonts w:ascii="Arial" w:hAnsi="Arial" w:cs="Arial"/>
          <w:bCs/>
          <w:sz w:val="22"/>
          <w:szCs w:val="22"/>
          <w:lang w:val="fr-FR"/>
        </w:rPr>
        <w:t xml:space="preserve">d’options </w:t>
      </w:r>
      <w:r w:rsidR="00246A17">
        <w:rPr>
          <w:rFonts w:ascii="Arial" w:hAnsi="Arial" w:cs="Arial"/>
          <w:bCs/>
          <w:sz w:val="22"/>
          <w:szCs w:val="22"/>
          <w:lang w:val="fr-FR"/>
        </w:rPr>
        <w:t>pour reprogrammer la livraison de son colis en cas d’absence ou d’imprévu</w:t>
      </w:r>
      <w:r w:rsidR="00E45AD1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9B1F7B">
        <w:rPr>
          <w:rFonts w:ascii="Arial" w:hAnsi="Arial" w:cs="Arial"/>
          <w:bCs/>
          <w:sz w:val="22"/>
          <w:szCs w:val="22"/>
          <w:lang w:val="fr-FR"/>
        </w:rPr>
        <w:t>:</w:t>
      </w:r>
      <w:r w:rsidR="0011335A">
        <w:rPr>
          <w:rFonts w:ascii="Arial" w:hAnsi="Arial" w:cs="Arial"/>
          <w:bCs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625010" w14:textId="77777777" w:rsidR="00D75B03" w:rsidRDefault="00D75B03" w:rsidP="007C5A5E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</w:p>
    <w:p w14:paraId="2CE103A4" w14:textId="541E8C1B" w:rsidR="0011335A" w:rsidRDefault="0011335A" w:rsidP="00D75B03">
      <w:pPr>
        <w:pStyle w:val="Listenabsatz"/>
        <w:numPr>
          <w:ilvl w:val="0"/>
          <w:numId w:val="19"/>
        </w:numPr>
        <w:tabs>
          <w:tab w:val="left" w:pos="8280"/>
        </w:tabs>
        <w:spacing w:line="312" w:lineRule="auto"/>
        <w:ind w:right="1701"/>
        <w:rPr>
          <w:bCs/>
          <w:lang w:val="fr-FR"/>
        </w:rPr>
      </w:pPr>
      <w:r>
        <w:rPr>
          <w:bCs/>
          <w:lang w:val="fr-FR"/>
        </w:rPr>
        <w:t>L</w:t>
      </w:r>
      <w:r w:rsidR="00463755">
        <w:rPr>
          <w:bCs/>
          <w:lang w:val="fr-FR"/>
        </w:rPr>
        <w:t>ivraison à une nouvelle date</w:t>
      </w:r>
      <w:r w:rsidR="00E45AD1">
        <w:rPr>
          <w:bCs/>
          <w:lang w:val="fr-FR"/>
        </w:rPr>
        <w:t xml:space="preserve"> (jusqu’à J+4) </w:t>
      </w:r>
    </w:p>
    <w:p w14:paraId="1660D87B" w14:textId="17806C78" w:rsidR="00A00F74" w:rsidRDefault="0011335A" w:rsidP="00D75B03">
      <w:pPr>
        <w:pStyle w:val="Listenabsatz"/>
        <w:numPr>
          <w:ilvl w:val="0"/>
          <w:numId w:val="19"/>
        </w:numPr>
        <w:tabs>
          <w:tab w:val="left" w:pos="8280"/>
        </w:tabs>
        <w:spacing w:line="312" w:lineRule="auto"/>
        <w:ind w:right="1701"/>
        <w:rPr>
          <w:bCs/>
          <w:lang w:val="fr-FR"/>
        </w:rPr>
      </w:pPr>
      <w:r>
        <w:rPr>
          <w:bCs/>
          <w:lang w:val="fr-FR"/>
        </w:rPr>
        <w:t>Livraison à</w:t>
      </w:r>
      <w:r w:rsidR="00463755">
        <w:rPr>
          <w:bCs/>
          <w:lang w:val="fr-FR"/>
        </w:rPr>
        <w:t xml:space="preserve"> une nouvelle adresse</w:t>
      </w:r>
      <w:r>
        <w:rPr>
          <w:bCs/>
          <w:lang w:val="fr-FR"/>
        </w:rPr>
        <w:t xml:space="preserve">, comme par exemple sur </w:t>
      </w:r>
      <w:r w:rsidR="00410E1B">
        <w:rPr>
          <w:bCs/>
          <w:lang w:val="fr-FR"/>
        </w:rPr>
        <w:t xml:space="preserve">son </w:t>
      </w:r>
      <w:r w:rsidR="00520942">
        <w:rPr>
          <w:bCs/>
          <w:lang w:val="fr-FR"/>
        </w:rPr>
        <w:t xml:space="preserve">lieu de travail </w:t>
      </w:r>
      <w:r w:rsidR="007A57C4">
        <w:rPr>
          <w:bCs/>
          <w:lang w:val="fr-FR"/>
        </w:rPr>
        <w:t>(prévoir 24 heures de traitement en plus)</w:t>
      </w:r>
    </w:p>
    <w:p w14:paraId="76D61C7C" w14:textId="5DA5C07F" w:rsidR="00463755" w:rsidRPr="00463755" w:rsidRDefault="00463755" w:rsidP="00D75B03">
      <w:pPr>
        <w:pStyle w:val="Listenabsatz"/>
        <w:numPr>
          <w:ilvl w:val="0"/>
          <w:numId w:val="19"/>
        </w:numPr>
        <w:tabs>
          <w:tab w:val="left" w:pos="8280"/>
        </w:tabs>
        <w:spacing w:line="312" w:lineRule="auto"/>
        <w:ind w:right="1701"/>
        <w:rPr>
          <w:bCs/>
          <w:lang w:val="fr-FR"/>
        </w:rPr>
      </w:pPr>
      <w:r w:rsidRPr="00463755">
        <w:rPr>
          <w:lang w:val="fr-FR"/>
        </w:rPr>
        <w:t>Autorisation de livraison à domicile sans signature</w:t>
      </w:r>
    </w:p>
    <w:p w14:paraId="3AD6A785" w14:textId="19CFE813" w:rsidR="00463755" w:rsidRPr="00463755" w:rsidRDefault="00463755" w:rsidP="00D75B03">
      <w:pPr>
        <w:pStyle w:val="Listenabsatz"/>
        <w:numPr>
          <w:ilvl w:val="0"/>
          <w:numId w:val="19"/>
        </w:numPr>
        <w:tabs>
          <w:tab w:val="left" w:pos="8280"/>
        </w:tabs>
        <w:spacing w:line="312" w:lineRule="auto"/>
        <w:ind w:right="1701"/>
        <w:rPr>
          <w:bCs/>
          <w:lang w:val="fr-FR"/>
        </w:rPr>
      </w:pPr>
      <w:r>
        <w:rPr>
          <w:lang w:val="fr-FR"/>
        </w:rPr>
        <w:t>Retrait du colis en agence GLS</w:t>
      </w:r>
    </w:p>
    <w:p w14:paraId="57E57BEC" w14:textId="34CDE6BA" w:rsidR="00463755" w:rsidRPr="00D75B03" w:rsidRDefault="00E45AD1" w:rsidP="00D75B03">
      <w:pPr>
        <w:pStyle w:val="Listenabsatz"/>
        <w:numPr>
          <w:ilvl w:val="0"/>
          <w:numId w:val="19"/>
        </w:numPr>
        <w:tabs>
          <w:tab w:val="left" w:pos="8280"/>
        </w:tabs>
        <w:spacing w:line="312" w:lineRule="auto"/>
        <w:ind w:right="1701"/>
        <w:rPr>
          <w:bCs/>
          <w:lang w:val="fr-FR"/>
        </w:rPr>
      </w:pPr>
      <w:r>
        <w:rPr>
          <w:lang w:val="fr-FR"/>
        </w:rPr>
        <w:t xml:space="preserve">Livraison </w:t>
      </w:r>
      <w:r w:rsidR="00463755">
        <w:rPr>
          <w:lang w:val="fr-FR"/>
        </w:rPr>
        <w:t xml:space="preserve">du colis </w:t>
      </w:r>
      <w:r w:rsidR="009F4D96">
        <w:rPr>
          <w:lang w:val="fr-FR"/>
        </w:rPr>
        <w:t xml:space="preserve">dans le </w:t>
      </w:r>
      <w:r w:rsidR="00463755">
        <w:rPr>
          <w:lang w:val="fr-FR"/>
        </w:rPr>
        <w:t xml:space="preserve">Point </w:t>
      </w:r>
      <w:r w:rsidR="002C05D5">
        <w:rPr>
          <w:lang w:val="fr-FR"/>
        </w:rPr>
        <w:t>Relais</w:t>
      </w:r>
      <w:r w:rsidR="00463755" w:rsidRPr="00EB7845">
        <w:rPr>
          <w:bCs/>
          <w:vertAlign w:val="superscript"/>
          <w:lang w:val="fr-FR"/>
        </w:rPr>
        <w:t>®</w:t>
      </w:r>
      <w:r w:rsidR="00463755">
        <w:rPr>
          <w:bCs/>
          <w:vertAlign w:val="superscript"/>
          <w:lang w:val="fr-FR"/>
        </w:rPr>
        <w:t xml:space="preserve"> </w:t>
      </w:r>
      <w:r w:rsidR="009F4D96">
        <w:rPr>
          <w:bCs/>
          <w:lang w:val="fr-FR"/>
        </w:rPr>
        <w:t xml:space="preserve">de </w:t>
      </w:r>
      <w:r w:rsidR="00E51BAC">
        <w:rPr>
          <w:bCs/>
          <w:lang w:val="fr-FR"/>
        </w:rPr>
        <w:t xml:space="preserve">son </w:t>
      </w:r>
      <w:r w:rsidR="009F4D96">
        <w:rPr>
          <w:bCs/>
          <w:lang w:val="fr-FR"/>
        </w:rPr>
        <w:t>choix (</w:t>
      </w:r>
      <w:r w:rsidR="00463755">
        <w:rPr>
          <w:bCs/>
          <w:lang w:val="fr-FR"/>
        </w:rPr>
        <w:t>nouveauté 2018)</w:t>
      </w:r>
    </w:p>
    <w:p w14:paraId="61EBB8B7" w14:textId="30D4AAFE" w:rsidR="009021D1" w:rsidRDefault="00AF7CC0" w:rsidP="00C36B38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Le destinataire garde le contrôle de la livraison durant </w:t>
      </w:r>
      <w:r w:rsidR="002C05D5">
        <w:rPr>
          <w:rFonts w:ascii="Arial" w:hAnsi="Arial" w:cs="Arial"/>
          <w:bCs/>
          <w:sz w:val="22"/>
          <w:szCs w:val="22"/>
          <w:lang w:val="fr-FR"/>
        </w:rPr>
        <w:t xml:space="preserve">l’ensemble </w:t>
      </w:r>
      <w:r>
        <w:rPr>
          <w:rFonts w:ascii="Arial" w:hAnsi="Arial" w:cs="Arial"/>
          <w:bCs/>
          <w:sz w:val="22"/>
          <w:szCs w:val="22"/>
          <w:lang w:val="fr-FR"/>
        </w:rPr>
        <w:t>du processus d’expédition et peut la modifier</w:t>
      </w:r>
      <w:r w:rsidR="002C05D5">
        <w:rPr>
          <w:rFonts w:ascii="Arial" w:hAnsi="Arial" w:cs="Arial"/>
          <w:bCs/>
          <w:sz w:val="22"/>
          <w:szCs w:val="22"/>
          <w:lang w:val="fr-FR"/>
        </w:rPr>
        <w:t xml:space="preserve"> à tout moment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via le site web de GLS ou </w:t>
      </w:r>
      <w:r w:rsidR="00565037">
        <w:rPr>
          <w:rFonts w:ascii="Arial" w:hAnsi="Arial" w:cs="Arial"/>
          <w:bCs/>
          <w:sz w:val="22"/>
          <w:szCs w:val="22"/>
          <w:lang w:val="fr-FR"/>
        </w:rPr>
        <w:t xml:space="preserve">l’application </w:t>
      </w:r>
      <w:r>
        <w:rPr>
          <w:rFonts w:ascii="Arial" w:hAnsi="Arial" w:cs="Arial"/>
          <w:bCs/>
          <w:sz w:val="22"/>
          <w:szCs w:val="22"/>
          <w:lang w:val="fr-FR"/>
        </w:rPr>
        <w:t>GLS App.</w:t>
      </w:r>
    </w:p>
    <w:p w14:paraId="58739CAD" w14:textId="77777777" w:rsidR="00AF7CC0" w:rsidRDefault="00AF7CC0" w:rsidP="00C36B38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</w:p>
    <w:p w14:paraId="78EB0320" w14:textId="77777777" w:rsidR="00101010" w:rsidRDefault="00101010" w:rsidP="00C36B38">
      <w:pPr>
        <w:tabs>
          <w:tab w:val="left" w:pos="8280"/>
        </w:tabs>
        <w:spacing w:line="312" w:lineRule="auto"/>
        <w:ind w:right="1701"/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p w14:paraId="6AE3DC62" w14:textId="77777777" w:rsidR="00101010" w:rsidRDefault="00101010" w:rsidP="00C36B38">
      <w:pPr>
        <w:tabs>
          <w:tab w:val="left" w:pos="8280"/>
        </w:tabs>
        <w:spacing w:line="312" w:lineRule="auto"/>
        <w:ind w:right="1701"/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p w14:paraId="428A7BE2" w14:textId="77777777" w:rsidR="00101010" w:rsidRDefault="00101010" w:rsidP="00C36B38">
      <w:pPr>
        <w:tabs>
          <w:tab w:val="left" w:pos="8280"/>
        </w:tabs>
        <w:spacing w:line="312" w:lineRule="auto"/>
        <w:ind w:right="1701"/>
        <w:rPr>
          <w:rFonts w:ascii="Arial" w:hAnsi="Arial" w:cs="Arial"/>
          <w:b/>
          <w:color w:val="FF0000"/>
          <w:sz w:val="22"/>
          <w:szCs w:val="22"/>
          <w:lang w:val="fr-FR"/>
        </w:rPr>
      </w:pPr>
    </w:p>
    <w:p w14:paraId="1FE58019" w14:textId="3B46D712" w:rsidR="00C36B38" w:rsidRPr="00101010" w:rsidRDefault="00AD0EDB" w:rsidP="00C36B38">
      <w:pPr>
        <w:tabs>
          <w:tab w:val="left" w:pos="8280"/>
        </w:tabs>
        <w:spacing w:line="312" w:lineRule="auto"/>
        <w:ind w:right="1701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10101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lastRenderedPageBreak/>
        <w:t>Des envois faciles vers la France et l’Europe</w:t>
      </w:r>
      <w:r w:rsidR="00AF7CC0" w:rsidRPr="00101010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pour les e-commerçants</w:t>
      </w:r>
    </w:p>
    <w:p w14:paraId="4AC21CC6" w14:textId="77777777" w:rsidR="005C0D2F" w:rsidRPr="00101010" w:rsidRDefault="005C0D2F" w:rsidP="005461A6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75948950" w14:textId="773DFD80" w:rsidR="00E45AD1" w:rsidRPr="00101010" w:rsidRDefault="00E822EB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« </w:t>
      </w:r>
      <w:r w:rsidR="00AF7CC0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Le 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fort </w:t>
      </w:r>
      <w:r w:rsidR="00AF7CC0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développement du commerce en ligne entraîne une 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hausse </w:t>
      </w:r>
      <w:r w:rsidR="002C05D5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constante 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des volumes de colis traités</w:t>
      </w:r>
      <w:r w:rsidR="00AF7CC0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. </w:t>
      </w:r>
      <w:r w:rsidR="00153E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Ces</w:t>
      </w:r>
      <w:r w:rsidR="00AF7CC0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activités 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nous </w:t>
      </w:r>
      <w:r w:rsidR="002C05D5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incitent 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à proposer des produits et services </w:t>
      </w:r>
      <w:r w:rsidR="00153EF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premium B2C 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qui répondent </w:t>
      </w:r>
      <w:r w:rsidR="002C05D5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aux besoins à la fois des expéditeurs et des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destinataires</w:t>
      </w:r>
      <w:r w:rsidR="002C05D5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de leurs colis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 »</w:t>
      </w:r>
      <w:r w:rsidR="00410E1B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,</w:t>
      </w:r>
      <w:r w:rsidR="00131BEA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déclare Klaus Conrad</w:t>
      </w:r>
      <w:r w:rsidR="00D47EDE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, </w:t>
      </w:r>
      <w:r w:rsidR="00520942" w:rsidRPr="0010101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Chief Operating </w:t>
      </w:r>
      <w:proofErr w:type="spellStart"/>
      <w:r w:rsidR="00520942" w:rsidRPr="0010101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Officer</w:t>
      </w:r>
      <w:proofErr w:type="spellEnd"/>
      <w:r w:rsidR="00520942" w:rsidRPr="00101010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 xml:space="preserve"> </w:t>
      </w:r>
      <w:r w:rsidR="00520942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du Groupe GLS</w:t>
      </w:r>
      <w:r w:rsidR="00D47EDE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.</w:t>
      </w:r>
      <w:r w:rsidR="00AF7CC0"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</w:p>
    <w:p w14:paraId="57A91D0A" w14:textId="77777777" w:rsidR="00E45AD1" w:rsidRPr="00101010" w:rsidRDefault="00E45AD1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</w:p>
    <w:p w14:paraId="7C9CB185" w14:textId="4326B93A" w:rsidR="00AD0EDB" w:rsidRPr="00101010" w:rsidRDefault="00AD0EDB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color w:val="000000" w:themeColor="text1"/>
          <w:sz w:val="22"/>
          <w:szCs w:val="22"/>
          <w:lang w:val="fr-FR"/>
        </w:rPr>
      </w:pPr>
      <w:r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Autre nouvel atout majeur, le </w:t>
      </w:r>
      <w:proofErr w:type="spellStart"/>
      <w:r w:rsidRPr="00101010">
        <w:rPr>
          <w:rFonts w:ascii="Arial" w:hAnsi="Arial" w:cs="Arial"/>
          <w:bCs/>
          <w:i/>
          <w:color w:val="000000" w:themeColor="text1"/>
          <w:sz w:val="22"/>
          <w:szCs w:val="22"/>
          <w:lang w:val="fr-FR"/>
        </w:rPr>
        <w:t>FlexDelivery</w:t>
      </w:r>
      <w:r w:rsidRPr="00101010">
        <w:rPr>
          <w:rFonts w:ascii="Arial" w:hAnsi="Arial" w:cs="Arial"/>
          <w:b/>
          <w:bCs/>
          <w:color w:val="000000" w:themeColor="text1"/>
          <w:sz w:val="22"/>
          <w:szCs w:val="22"/>
          <w:lang w:val="fr-FR"/>
        </w:rPr>
        <w:t>Service</w:t>
      </w:r>
      <w:proofErr w:type="spellEnd"/>
      <w:r w:rsidRPr="00101010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est dès maintenant disponible à l’export pour les envois en Europe vers l’Allemagne, l’Autriche, la Belgique, le Danemark, l’Espagne, le Luxembourg, les Pays-Bas ainsi que la Pologne. </w:t>
      </w:r>
    </w:p>
    <w:p w14:paraId="6D6A1722" w14:textId="77777777" w:rsidR="00AD0EDB" w:rsidRDefault="00AD0EDB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</w:p>
    <w:p w14:paraId="46BEC972" w14:textId="225336CD" w:rsidR="00AD0EDB" w:rsidRDefault="00AD0EDB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A</w:t>
      </w:r>
      <w:r w:rsidR="002C05D5">
        <w:rPr>
          <w:rFonts w:ascii="Arial" w:hAnsi="Arial" w:cs="Arial"/>
          <w:bCs/>
          <w:sz w:val="22"/>
          <w:szCs w:val="22"/>
          <w:lang w:val="fr-FR"/>
        </w:rPr>
        <w:t>vec ses nombreuses options de livraison, l</w:t>
      </w:r>
      <w:r w:rsidR="00D47EDE">
        <w:rPr>
          <w:rFonts w:ascii="Arial" w:hAnsi="Arial" w:cs="Arial"/>
          <w:bCs/>
          <w:sz w:val="22"/>
          <w:szCs w:val="22"/>
          <w:lang w:val="fr-FR"/>
        </w:rPr>
        <w:t>e</w:t>
      </w:r>
      <w:r w:rsidR="004A3F16">
        <w:rPr>
          <w:rFonts w:ascii="Arial" w:hAnsi="Arial" w:cs="Arial"/>
          <w:bCs/>
          <w:sz w:val="22"/>
          <w:szCs w:val="22"/>
          <w:lang w:val="fr-FR"/>
        </w:rPr>
        <w:t xml:space="preserve"> nouveau</w:t>
      </w:r>
      <w:r w:rsidR="00D47EDE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D47EDE" w:rsidRPr="00EB7845">
        <w:rPr>
          <w:rFonts w:ascii="Arial" w:hAnsi="Arial" w:cs="Arial"/>
          <w:bCs/>
          <w:i/>
          <w:sz w:val="22"/>
          <w:szCs w:val="22"/>
          <w:lang w:val="fr-FR"/>
        </w:rPr>
        <w:t>FlexDelivery</w:t>
      </w:r>
      <w:r w:rsidR="00D47EDE" w:rsidRPr="00EB7845">
        <w:rPr>
          <w:rFonts w:ascii="Arial" w:hAnsi="Arial" w:cs="Arial"/>
          <w:b/>
          <w:bCs/>
          <w:sz w:val="22"/>
          <w:szCs w:val="22"/>
          <w:lang w:val="fr-FR"/>
        </w:rPr>
        <w:t>Service</w:t>
      </w:r>
      <w:r w:rsidR="004A3F1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4A3F16">
        <w:rPr>
          <w:rFonts w:ascii="Arial" w:hAnsi="Arial" w:cs="Arial"/>
          <w:bCs/>
          <w:sz w:val="22"/>
          <w:szCs w:val="22"/>
          <w:lang w:val="fr-FR"/>
        </w:rPr>
        <w:t>permet</w:t>
      </w:r>
      <w:r w:rsidR="00D47EDE">
        <w:rPr>
          <w:rFonts w:ascii="Arial" w:hAnsi="Arial" w:cs="Arial"/>
          <w:bCs/>
          <w:sz w:val="22"/>
          <w:szCs w:val="22"/>
          <w:lang w:val="fr-FR"/>
        </w:rPr>
        <w:t xml:space="preserve"> de</w:t>
      </w:r>
      <w:r w:rsidR="00AF7CC0" w:rsidRPr="00AF7CC0">
        <w:rPr>
          <w:rFonts w:ascii="Arial" w:hAnsi="Arial" w:cs="Arial"/>
          <w:bCs/>
          <w:sz w:val="22"/>
          <w:szCs w:val="22"/>
          <w:lang w:val="fr-FR"/>
        </w:rPr>
        <w:t xml:space="preserve"> prendre en compte les </w:t>
      </w:r>
      <w:r w:rsidR="004A3F16">
        <w:rPr>
          <w:rFonts w:ascii="Arial" w:hAnsi="Arial" w:cs="Arial"/>
          <w:bCs/>
          <w:sz w:val="22"/>
          <w:szCs w:val="22"/>
          <w:lang w:val="fr-FR"/>
        </w:rPr>
        <w:t>différents styles de vie</w:t>
      </w:r>
      <w:r w:rsidR="004A3F16" w:rsidRPr="00AF7CC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AF7CC0" w:rsidRPr="00AF7CC0">
        <w:rPr>
          <w:rFonts w:ascii="Arial" w:hAnsi="Arial" w:cs="Arial"/>
          <w:bCs/>
          <w:sz w:val="22"/>
          <w:szCs w:val="22"/>
          <w:lang w:val="fr-FR"/>
        </w:rPr>
        <w:t>des particuliers</w:t>
      </w:r>
      <w:r w:rsidR="004411EB">
        <w:rPr>
          <w:rFonts w:ascii="Arial" w:hAnsi="Arial" w:cs="Arial"/>
          <w:bCs/>
          <w:sz w:val="22"/>
          <w:szCs w:val="22"/>
          <w:lang w:val="fr-FR"/>
        </w:rPr>
        <w:t xml:space="preserve">. </w:t>
      </w:r>
    </w:p>
    <w:p w14:paraId="24BD6EF5" w14:textId="2042FEF8" w:rsidR="00D441BC" w:rsidRDefault="00565037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L’objectif</w:t>
      </w:r>
      <w:r w:rsidR="004411EB">
        <w:rPr>
          <w:rFonts w:ascii="Arial" w:hAnsi="Arial" w:cs="Arial"/>
          <w:bCs/>
          <w:sz w:val="22"/>
          <w:szCs w:val="22"/>
          <w:lang w:val="fr-FR"/>
        </w:rPr>
        <w:t xml:space="preserve"> est</w:t>
      </w:r>
      <w:r w:rsidR="00E45AD1">
        <w:rPr>
          <w:rFonts w:ascii="Arial" w:hAnsi="Arial" w:cs="Arial"/>
          <w:bCs/>
          <w:sz w:val="22"/>
          <w:szCs w:val="22"/>
          <w:lang w:val="fr-FR"/>
        </w:rPr>
        <w:t xml:space="preserve"> de</w:t>
      </w:r>
      <w:r w:rsidR="004411EB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C05D5">
        <w:rPr>
          <w:rFonts w:ascii="Arial" w:hAnsi="Arial" w:cs="Arial"/>
          <w:bCs/>
          <w:sz w:val="22"/>
          <w:szCs w:val="22"/>
          <w:lang w:val="fr-FR"/>
        </w:rPr>
        <w:t>parvenir à livrer les colis</w:t>
      </w:r>
      <w:r w:rsidR="00AF7CC0" w:rsidRPr="00AF7CC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C05D5">
        <w:rPr>
          <w:rFonts w:ascii="Arial" w:hAnsi="Arial" w:cs="Arial"/>
          <w:bCs/>
          <w:sz w:val="22"/>
          <w:szCs w:val="22"/>
          <w:lang w:val="fr-FR"/>
        </w:rPr>
        <w:t>dès</w:t>
      </w:r>
      <w:r w:rsidR="00E51BAC">
        <w:rPr>
          <w:rFonts w:ascii="Arial" w:hAnsi="Arial" w:cs="Arial"/>
          <w:bCs/>
          <w:sz w:val="22"/>
          <w:szCs w:val="22"/>
          <w:lang w:val="fr-FR"/>
        </w:rPr>
        <w:t xml:space="preserve"> la première tentative</w:t>
      </w:r>
      <w:r w:rsidR="00F77729">
        <w:rPr>
          <w:rFonts w:ascii="Arial" w:hAnsi="Arial" w:cs="Arial"/>
          <w:bCs/>
          <w:sz w:val="22"/>
          <w:szCs w:val="22"/>
          <w:lang w:val="fr-FR"/>
        </w:rPr>
        <w:t xml:space="preserve"> – </w:t>
      </w:r>
      <w:r w:rsidR="00184932">
        <w:rPr>
          <w:rFonts w:ascii="Arial" w:hAnsi="Arial" w:cs="Arial"/>
          <w:bCs/>
          <w:sz w:val="22"/>
          <w:szCs w:val="22"/>
          <w:lang w:val="fr-FR"/>
        </w:rPr>
        <w:t xml:space="preserve"> avec possibilité </w:t>
      </w:r>
      <w:r w:rsidR="002C05D5">
        <w:rPr>
          <w:rFonts w:ascii="Arial" w:hAnsi="Arial" w:cs="Arial"/>
          <w:bCs/>
          <w:sz w:val="22"/>
          <w:szCs w:val="22"/>
          <w:lang w:val="fr-FR"/>
        </w:rPr>
        <w:t xml:space="preserve">désormais </w:t>
      </w:r>
      <w:r w:rsidR="00184932">
        <w:rPr>
          <w:rFonts w:ascii="Arial" w:hAnsi="Arial" w:cs="Arial"/>
          <w:bCs/>
          <w:sz w:val="22"/>
          <w:szCs w:val="22"/>
          <w:lang w:val="fr-FR"/>
        </w:rPr>
        <w:t>de sélectionner</w:t>
      </w:r>
      <w:r w:rsidR="00E51BAC">
        <w:rPr>
          <w:rFonts w:ascii="Arial" w:hAnsi="Arial" w:cs="Arial"/>
          <w:bCs/>
          <w:sz w:val="22"/>
          <w:szCs w:val="22"/>
          <w:lang w:val="fr-FR"/>
        </w:rPr>
        <w:t xml:space="preserve"> directement </w:t>
      </w:r>
      <w:r w:rsidR="00F77729">
        <w:rPr>
          <w:rFonts w:ascii="Arial" w:hAnsi="Arial" w:cs="Arial"/>
          <w:bCs/>
          <w:sz w:val="22"/>
          <w:szCs w:val="22"/>
          <w:lang w:val="fr-FR"/>
        </w:rPr>
        <w:t>le Point Relais</w:t>
      </w:r>
      <w:r w:rsidR="002C05D5" w:rsidRPr="00F77729">
        <w:rPr>
          <w:rFonts w:ascii="Arial" w:hAnsi="Arial" w:cs="Arial"/>
          <w:bCs/>
          <w:sz w:val="22"/>
          <w:szCs w:val="22"/>
          <w:vertAlign w:val="superscript"/>
          <w:lang w:val="fr-FR"/>
        </w:rPr>
        <w:t>®</w:t>
      </w:r>
      <w:r w:rsidR="00F77729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r w:rsidR="002C05D5">
        <w:rPr>
          <w:rFonts w:ascii="Arial" w:hAnsi="Arial" w:cs="Arial"/>
          <w:bCs/>
          <w:sz w:val="22"/>
          <w:szCs w:val="22"/>
          <w:lang w:val="fr-FR"/>
        </w:rPr>
        <w:t xml:space="preserve">son </w:t>
      </w:r>
      <w:r w:rsidR="00F77729">
        <w:rPr>
          <w:rFonts w:ascii="Arial" w:hAnsi="Arial" w:cs="Arial"/>
          <w:bCs/>
          <w:sz w:val="22"/>
          <w:szCs w:val="22"/>
          <w:lang w:val="fr-FR"/>
        </w:rPr>
        <w:t>choix</w:t>
      </w:r>
      <w:r w:rsidR="00AF7CC0" w:rsidRPr="00AF7CC0">
        <w:rPr>
          <w:rFonts w:ascii="Arial" w:hAnsi="Arial" w:cs="Arial"/>
          <w:bCs/>
          <w:sz w:val="22"/>
          <w:szCs w:val="22"/>
          <w:lang w:val="fr-FR"/>
        </w:rPr>
        <w:t xml:space="preserve">. </w:t>
      </w:r>
      <w:r w:rsidR="00F77729">
        <w:rPr>
          <w:rFonts w:ascii="Arial" w:hAnsi="Arial" w:cs="Arial"/>
          <w:bCs/>
          <w:sz w:val="22"/>
          <w:szCs w:val="22"/>
          <w:lang w:val="fr-FR"/>
        </w:rPr>
        <w:t xml:space="preserve">Klaus Conrad : </w:t>
      </w:r>
      <w:r w:rsidR="004A3F16">
        <w:rPr>
          <w:rFonts w:ascii="Arial" w:hAnsi="Arial" w:cs="Arial"/>
          <w:bCs/>
          <w:sz w:val="22"/>
          <w:szCs w:val="22"/>
          <w:lang w:val="fr-FR"/>
        </w:rPr>
        <w:t>« </w:t>
      </w:r>
      <w:r w:rsidR="003611A6">
        <w:rPr>
          <w:rFonts w:ascii="Arial" w:hAnsi="Arial" w:cs="Arial"/>
          <w:bCs/>
          <w:sz w:val="22"/>
          <w:szCs w:val="22"/>
          <w:lang w:val="fr-FR"/>
        </w:rPr>
        <w:t xml:space="preserve">C’est cette flexibilité que </w:t>
      </w:r>
      <w:r w:rsidR="00BD7291">
        <w:rPr>
          <w:rFonts w:ascii="Arial" w:hAnsi="Arial" w:cs="Arial"/>
          <w:bCs/>
          <w:sz w:val="22"/>
          <w:szCs w:val="22"/>
          <w:lang w:val="fr-FR"/>
        </w:rPr>
        <w:t xml:space="preserve">recherchent et apprécient </w:t>
      </w:r>
      <w:r w:rsidR="00CE4244">
        <w:rPr>
          <w:rFonts w:ascii="Arial" w:hAnsi="Arial" w:cs="Arial"/>
          <w:bCs/>
          <w:sz w:val="22"/>
          <w:szCs w:val="22"/>
          <w:lang w:val="fr-FR"/>
        </w:rPr>
        <w:t xml:space="preserve">nos </w:t>
      </w:r>
      <w:r w:rsidR="003611A6">
        <w:rPr>
          <w:rFonts w:ascii="Arial" w:hAnsi="Arial" w:cs="Arial"/>
          <w:bCs/>
          <w:sz w:val="22"/>
          <w:szCs w:val="22"/>
          <w:lang w:val="fr-FR"/>
        </w:rPr>
        <w:t>clients »</w:t>
      </w:r>
      <w:r w:rsidR="00520942">
        <w:rPr>
          <w:rFonts w:ascii="Arial" w:hAnsi="Arial" w:cs="Arial"/>
          <w:bCs/>
          <w:sz w:val="22"/>
          <w:szCs w:val="22"/>
          <w:lang w:val="fr-FR"/>
        </w:rPr>
        <w:t>.</w:t>
      </w:r>
      <w:r w:rsidR="00BB0EB1">
        <w:rPr>
          <w:rFonts w:ascii="Arial" w:hAnsi="Arial" w:cs="Arial"/>
          <w:bCs/>
          <w:sz w:val="22"/>
          <w:szCs w:val="22"/>
          <w:lang w:val="fr-FR"/>
        </w:rPr>
        <w:t> </w:t>
      </w:r>
    </w:p>
    <w:p w14:paraId="053D24A1" w14:textId="77777777" w:rsidR="00F61577" w:rsidRDefault="00F61577" w:rsidP="003C0140">
      <w:pPr>
        <w:tabs>
          <w:tab w:val="left" w:pos="8280"/>
        </w:tabs>
        <w:spacing w:line="312" w:lineRule="auto"/>
        <w:ind w:right="1701"/>
        <w:rPr>
          <w:rFonts w:ascii="Arial" w:hAnsi="Arial" w:cs="Arial"/>
          <w:bCs/>
          <w:sz w:val="22"/>
          <w:szCs w:val="22"/>
          <w:lang w:val="fr-FR"/>
        </w:rPr>
      </w:pPr>
    </w:p>
    <w:p w14:paraId="1C0A0372" w14:textId="7183E9E9" w:rsidR="002A7476" w:rsidRPr="002A7476" w:rsidRDefault="002C05D5" w:rsidP="005D1450">
      <w:pPr>
        <w:tabs>
          <w:tab w:val="left" w:pos="8280"/>
        </w:tabs>
        <w:spacing w:line="312" w:lineRule="auto"/>
        <w:ind w:right="1701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Des informations complémentaires</w:t>
      </w:r>
      <w:r w:rsidR="005461A6" w:rsidRPr="005461A6">
        <w:rPr>
          <w:rFonts w:ascii="Arial" w:hAnsi="Arial" w:cs="Arial"/>
          <w:bCs/>
          <w:i/>
          <w:sz w:val="22"/>
          <w:szCs w:val="22"/>
          <w:lang w:val="fr-FR"/>
        </w:rPr>
        <w:t xml:space="preserve"> </w:t>
      </w:r>
      <w:r w:rsidR="005461A6">
        <w:rPr>
          <w:rFonts w:ascii="Arial" w:hAnsi="Arial" w:cs="Arial"/>
          <w:bCs/>
          <w:sz w:val="22"/>
          <w:szCs w:val="22"/>
          <w:lang w:val="fr-FR"/>
        </w:rPr>
        <w:t xml:space="preserve">sur le </w:t>
      </w:r>
      <w:r w:rsidR="005461A6" w:rsidRPr="006D2627">
        <w:rPr>
          <w:rFonts w:ascii="Arial" w:hAnsi="Arial" w:cs="Arial"/>
          <w:bCs/>
          <w:i/>
          <w:sz w:val="22"/>
          <w:szCs w:val="22"/>
          <w:lang w:val="fr-FR"/>
        </w:rPr>
        <w:t>FlexDelivery</w:t>
      </w:r>
      <w:r w:rsidR="005461A6" w:rsidRPr="006D2627">
        <w:rPr>
          <w:rFonts w:ascii="Arial" w:hAnsi="Arial" w:cs="Arial"/>
          <w:b/>
          <w:bCs/>
          <w:i/>
          <w:sz w:val="22"/>
          <w:szCs w:val="22"/>
          <w:lang w:val="fr-FR"/>
        </w:rPr>
        <w:t>Service</w:t>
      </w:r>
      <w:r w:rsidR="00D441BC">
        <w:rPr>
          <w:rFonts w:ascii="Arial" w:hAnsi="Arial" w:cs="Arial"/>
          <w:bCs/>
          <w:sz w:val="22"/>
          <w:szCs w:val="22"/>
          <w:lang w:val="fr-FR"/>
        </w:rPr>
        <w:t xml:space="preserve"> sont disponibles à l’adresse : </w:t>
      </w:r>
      <w:hyperlink r:id="rId9" w:history="1">
        <w:r w:rsidR="002A7476" w:rsidRPr="002A7476">
          <w:rPr>
            <w:rStyle w:val="Hyperlink"/>
            <w:rFonts w:ascii="Arial" w:hAnsi="Arial" w:cs="Arial"/>
            <w:sz w:val="22"/>
            <w:lang w:val="fr-FR"/>
          </w:rPr>
          <w:t>https://gls-group.eu/FR/fr/apercu-servic</w:t>
        </w:r>
        <w:r w:rsidR="002A7476" w:rsidRPr="002A7476">
          <w:rPr>
            <w:rStyle w:val="Hyperlink"/>
            <w:rFonts w:ascii="Arial" w:hAnsi="Arial" w:cs="Arial"/>
            <w:sz w:val="22"/>
            <w:lang w:val="fr-FR"/>
          </w:rPr>
          <w:t>e</w:t>
        </w:r>
        <w:r w:rsidR="002A7476" w:rsidRPr="002A7476">
          <w:rPr>
            <w:rStyle w:val="Hyperlink"/>
            <w:rFonts w:ascii="Arial" w:hAnsi="Arial" w:cs="Arial"/>
            <w:sz w:val="22"/>
            <w:lang w:val="fr-FR"/>
          </w:rPr>
          <w:t>s/fl</w:t>
        </w:r>
        <w:bookmarkStart w:id="0" w:name="_GoBack"/>
        <w:bookmarkEnd w:id="0"/>
        <w:r w:rsidR="002A7476" w:rsidRPr="002A7476">
          <w:rPr>
            <w:rStyle w:val="Hyperlink"/>
            <w:rFonts w:ascii="Arial" w:hAnsi="Arial" w:cs="Arial"/>
            <w:sz w:val="22"/>
            <w:lang w:val="fr-FR"/>
          </w:rPr>
          <w:t>exdeliveryservice</w:t>
        </w:r>
      </w:hyperlink>
    </w:p>
    <w:p w14:paraId="0805C582" w14:textId="77777777" w:rsidR="00A64F37" w:rsidRDefault="00A64F37" w:rsidP="00647FEE">
      <w:pPr>
        <w:tabs>
          <w:tab w:val="left" w:pos="8280"/>
        </w:tabs>
        <w:spacing w:line="312" w:lineRule="auto"/>
        <w:ind w:right="1701"/>
        <w:jc w:val="both"/>
        <w:rPr>
          <w:lang w:val="fr-FR"/>
        </w:rPr>
      </w:pPr>
    </w:p>
    <w:p w14:paraId="48ECB3CF" w14:textId="77777777" w:rsidR="00113D25" w:rsidRDefault="00113D25" w:rsidP="002A7476">
      <w:pPr>
        <w:ind w:right="1415"/>
        <w:rPr>
          <w:lang w:val="fr-FR"/>
        </w:rPr>
      </w:pPr>
    </w:p>
    <w:p w14:paraId="2FF48DB6" w14:textId="77777777" w:rsidR="0031313C" w:rsidRDefault="0031313C" w:rsidP="0031313C">
      <w:pPr>
        <w:ind w:right="1415"/>
        <w:rPr>
          <w:rFonts w:ascii="Arial" w:hAnsi="Arial" w:cs="Arial"/>
          <w:b/>
          <w:bCs/>
          <w:i/>
          <w:sz w:val="20"/>
          <w:szCs w:val="20"/>
          <w:lang w:val="fr-FR"/>
        </w:rPr>
      </w:pPr>
      <w:r w:rsidRPr="002A7476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GLS France et le </w:t>
      </w:r>
      <w:r>
        <w:rPr>
          <w:rFonts w:ascii="Arial" w:hAnsi="Arial" w:cs="Arial"/>
          <w:b/>
          <w:bCs/>
          <w:i/>
          <w:sz w:val="20"/>
          <w:szCs w:val="20"/>
          <w:lang w:val="fr-FR"/>
        </w:rPr>
        <w:t>G</w:t>
      </w:r>
      <w:r w:rsidRPr="002A7476">
        <w:rPr>
          <w:rFonts w:ascii="Arial" w:hAnsi="Arial" w:cs="Arial"/>
          <w:b/>
          <w:bCs/>
          <w:i/>
          <w:sz w:val="20"/>
          <w:szCs w:val="20"/>
          <w:lang w:val="fr-FR"/>
        </w:rPr>
        <w:t>roupe GLS</w:t>
      </w:r>
    </w:p>
    <w:p w14:paraId="53ED445A" w14:textId="77777777" w:rsidR="0031313C" w:rsidRPr="002A7476" w:rsidRDefault="0031313C" w:rsidP="0031313C">
      <w:pPr>
        <w:ind w:right="1415"/>
        <w:rPr>
          <w:rFonts w:ascii="Arial" w:hAnsi="Arial" w:cs="Arial"/>
          <w:b/>
          <w:bCs/>
          <w:i/>
          <w:sz w:val="20"/>
          <w:szCs w:val="20"/>
          <w:lang w:val="fr-FR"/>
        </w:rPr>
      </w:pPr>
    </w:p>
    <w:p w14:paraId="53DB1B20" w14:textId="0287B521" w:rsidR="00303C69" w:rsidRPr="002A7476" w:rsidRDefault="00303C69" w:rsidP="00303C69">
      <w:pPr>
        <w:ind w:right="1415"/>
        <w:rPr>
          <w:rFonts w:ascii="Arial" w:hAnsi="Arial" w:cs="Arial"/>
          <w:i/>
          <w:sz w:val="20"/>
          <w:szCs w:val="20"/>
          <w:lang w:val="fr-FR"/>
        </w:rPr>
      </w:pP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GLS France est une filiale de General </w:t>
      </w:r>
      <w:proofErr w:type="spellStart"/>
      <w:r w:rsidRPr="002A7476">
        <w:rPr>
          <w:rFonts w:ascii="Arial" w:hAnsi="Arial" w:cs="Arial"/>
          <w:i/>
          <w:sz w:val="20"/>
          <w:szCs w:val="20"/>
          <w:lang w:val="fr-FR"/>
        </w:rPr>
        <w:t>Logistics</w:t>
      </w:r>
      <w:proofErr w:type="spellEnd"/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Pr="002A7476">
        <w:rPr>
          <w:rFonts w:ascii="Arial" w:hAnsi="Arial" w:cs="Arial"/>
          <w:i/>
          <w:sz w:val="20"/>
          <w:szCs w:val="20"/>
          <w:lang w:val="fr-FR"/>
        </w:rPr>
        <w:t>Systems</w:t>
      </w:r>
      <w:proofErr w:type="spellEnd"/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B.V. (siège social à Amsterdam). GLS assure la li</w:t>
      </w:r>
      <w:r>
        <w:rPr>
          <w:rFonts w:ascii="Arial" w:hAnsi="Arial" w:cs="Arial"/>
          <w:i/>
          <w:sz w:val="20"/>
          <w:szCs w:val="20"/>
          <w:lang w:val="fr-FR"/>
        </w:rPr>
        <w:t>vraison de colis pour plus de 27</w:t>
      </w:r>
      <w:r w:rsidRPr="002A7476">
        <w:rPr>
          <w:rFonts w:ascii="Arial" w:hAnsi="Arial" w:cs="Arial"/>
          <w:i/>
          <w:sz w:val="20"/>
          <w:szCs w:val="20"/>
          <w:lang w:val="fr-FR"/>
        </w:rPr>
        <w:t>0 000 clients grâce à des solutions express et logistiques. « Être le Leader en qualité de service pour la logistique colis européenne »</w:t>
      </w:r>
      <w:r>
        <w:rPr>
          <w:rFonts w:ascii="Arial" w:hAnsi="Arial" w:cs="Arial"/>
          <w:i/>
          <w:sz w:val="20"/>
          <w:szCs w:val="20"/>
          <w:lang w:val="fr-FR"/>
        </w:rPr>
        <w:t> :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hAnsi="Arial" w:cs="Arial"/>
          <w:i/>
          <w:sz w:val="20"/>
          <w:szCs w:val="20"/>
          <w:lang w:val="fr-FR"/>
        </w:rPr>
        <w:t xml:space="preserve">telle </w:t>
      </w:r>
      <w:r w:rsidRPr="002A7476">
        <w:rPr>
          <w:rFonts w:ascii="Arial" w:hAnsi="Arial" w:cs="Arial"/>
          <w:i/>
          <w:sz w:val="20"/>
          <w:szCs w:val="20"/>
          <w:lang w:val="fr-FR"/>
        </w:rPr>
        <w:t>est l’ambition de GLS. Aussi, le Groupe GLS attache une importance toute particulière au développement durable. GLS déploie aujourd’hui son activi</w:t>
      </w:r>
      <w:r>
        <w:rPr>
          <w:rFonts w:ascii="Arial" w:hAnsi="Arial" w:cs="Arial"/>
          <w:i/>
          <w:sz w:val="20"/>
          <w:szCs w:val="20"/>
          <w:lang w:val="fr-FR"/>
        </w:rPr>
        <w:t>té dans 41 pays européens et 7 E</w:t>
      </w:r>
      <w:r w:rsidRPr="002A7476">
        <w:rPr>
          <w:rFonts w:ascii="Arial" w:hAnsi="Arial" w:cs="Arial"/>
          <w:i/>
          <w:sz w:val="20"/>
          <w:szCs w:val="20"/>
          <w:lang w:val="fr-FR"/>
        </w:rPr>
        <w:t>tats américains</w:t>
      </w:r>
      <w:r>
        <w:rPr>
          <w:rFonts w:ascii="Arial" w:hAnsi="Arial" w:cs="Arial"/>
          <w:i/>
          <w:sz w:val="20"/>
          <w:szCs w:val="20"/>
          <w:lang w:val="fr-FR"/>
        </w:rPr>
        <w:t>,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>soit au travers de ses propres filiales, soit via ses partenaires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. 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 xml:space="preserve">Des accords contractuels lui permettent de desservir le monde entier. GLS dispose ainsi de </w:t>
      </w:r>
      <w:r>
        <w:rPr>
          <w:rFonts w:ascii="Arial" w:hAnsi="Arial" w:cs="Arial"/>
          <w:i/>
          <w:iCs/>
          <w:sz w:val="20"/>
          <w:szCs w:val="20"/>
          <w:lang w:val="fr-FR"/>
        </w:rPr>
        <w:t>70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 xml:space="preserve"> hubs et 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de 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>plus de 1 000 agences. GLS est l’un des leaders européens des opérateurs colis par le réseau routier.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Avec 17 000 collaborateurs, c</w:t>
      </w:r>
      <w:r>
        <w:rPr>
          <w:rFonts w:ascii="Arial" w:hAnsi="Arial" w:cs="Arial"/>
          <w:i/>
          <w:sz w:val="20"/>
          <w:szCs w:val="20"/>
          <w:lang w:val="fr-FR"/>
        </w:rPr>
        <w:t xml:space="preserve">e sont 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environ 26 000 véhicules qui 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 xml:space="preserve">sillonnent quotidiennement les routes </w:t>
      </w:r>
      <w:r>
        <w:rPr>
          <w:rFonts w:ascii="Arial" w:hAnsi="Arial" w:cs="Arial"/>
          <w:i/>
          <w:iCs/>
          <w:sz w:val="20"/>
          <w:szCs w:val="20"/>
          <w:lang w:val="fr-FR"/>
        </w:rPr>
        <w:t>d’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 xml:space="preserve">Europe et </w:t>
      </w:r>
      <w:r>
        <w:rPr>
          <w:rFonts w:ascii="Arial" w:hAnsi="Arial" w:cs="Arial"/>
          <w:i/>
          <w:iCs/>
          <w:sz w:val="20"/>
          <w:szCs w:val="20"/>
          <w:lang w:val="fr-FR"/>
        </w:rPr>
        <w:t>du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 xml:space="preserve"> monde </w:t>
      </w:r>
      <w:r>
        <w:rPr>
          <w:rFonts w:ascii="Arial" w:hAnsi="Arial" w:cs="Arial"/>
          <w:i/>
          <w:iCs/>
          <w:sz w:val="20"/>
          <w:szCs w:val="20"/>
          <w:lang w:val="fr-FR"/>
        </w:rPr>
        <w:t xml:space="preserve">entier </w:t>
      </w:r>
      <w:r w:rsidRPr="002A7476">
        <w:rPr>
          <w:rFonts w:ascii="Arial" w:hAnsi="Arial" w:cs="Arial"/>
          <w:i/>
          <w:iCs/>
          <w:sz w:val="20"/>
          <w:szCs w:val="20"/>
          <w:lang w:val="fr-FR"/>
        </w:rPr>
        <w:t>pour le compte des clients de GLS.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</w:t>
      </w:r>
      <w:r>
        <w:rPr>
          <w:rFonts w:ascii="Arial" w:hAnsi="Arial" w:cs="Arial"/>
          <w:i/>
          <w:sz w:val="20"/>
          <w:szCs w:val="20"/>
          <w:lang w:val="fr-FR"/>
        </w:rPr>
        <w:t>Durant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l’exercice 2016/17, 508 millions de colis</w:t>
      </w:r>
      <w:r w:rsidR="00B5024F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2A7476">
        <w:rPr>
          <w:rFonts w:ascii="Arial" w:hAnsi="Arial" w:cs="Arial"/>
          <w:i/>
          <w:sz w:val="20"/>
          <w:szCs w:val="20"/>
          <w:lang w:val="fr-FR"/>
        </w:rPr>
        <w:t>ont été transportés pour un chiffre d’affaires total de 2,5 milliard</w:t>
      </w:r>
      <w:r>
        <w:rPr>
          <w:rFonts w:ascii="Arial" w:hAnsi="Arial" w:cs="Arial"/>
          <w:i/>
          <w:sz w:val="20"/>
          <w:szCs w:val="20"/>
          <w:lang w:val="fr-FR"/>
        </w:rPr>
        <w:t>s</w:t>
      </w:r>
      <w:r w:rsidRPr="002A7476">
        <w:rPr>
          <w:rFonts w:ascii="Arial" w:hAnsi="Arial" w:cs="Arial"/>
          <w:i/>
          <w:sz w:val="20"/>
          <w:szCs w:val="20"/>
          <w:lang w:val="fr-FR"/>
        </w:rPr>
        <w:t xml:space="preserve"> d’euros. </w:t>
      </w:r>
    </w:p>
    <w:p w14:paraId="4982ACA7" w14:textId="39C0AA4E" w:rsidR="00B474F1" w:rsidRPr="009A6836" w:rsidRDefault="00B474F1" w:rsidP="0031313C">
      <w:pPr>
        <w:ind w:right="1415"/>
        <w:rPr>
          <w:rFonts w:ascii="Arial" w:hAnsi="Arial" w:cs="Arial"/>
          <w:i/>
          <w:sz w:val="20"/>
          <w:szCs w:val="20"/>
          <w:lang w:val="fr-FR"/>
        </w:rPr>
      </w:pPr>
    </w:p>
    <w:sectPr w:rsidR="00B474F1" w:rsidRPr="009A6836" w:rsidSect="00EE4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851" w:bottom="426" w:left="1418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DA8F" w14:textId="77777777" w:rsidR="00EE1E5C" w:rsidRDefault="00EE1E5C">
      <w:r>
        <w:separator/>
      </w:r>
    </w:p>
  </w:endnote>
  <w:endnote w:type="continuationSeparator" w:id="0">
    <w:p w14:paraId="54252B18" w14:textId="77777777" w:rsidR="00EE1E5C" w:rsidRDefault="00E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75A2" w14:textId="77777777" w:rsidR="007B2797" w:rsidRDefault="007B27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F930" w14:textId="77777777" w:rsidR="007B2797" w:rsidRDefault="007B279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A022" w14:textId="77777777" w:rsidR="00C16647" w:rsidRDefault="00C16647">
    <w:pPr>
      <w:pStyle w:val="Fuzeile"/>
      <w:tabs>
        <w:tab w:val="left" w:pos="7200"/>
      </w:tabs>
    </w:pPr>
  </w:p>
  <w:p w14:paraId="39F42CA4" w14:textId="77777777" w:rsidR="00C16647" w:rsidRDefault="00C16647">
    <w:pPr>
      <w:pStyle w:val="Fuzeile"/>
    </w:pPr>
  </w:p>
  <w:p w14:paraId="676165D2" w14:textId="77777777" w:rsidR="00C16647" w:rsidRDefault="00C166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78291" w14:textId="77777777" w:rsidR="00EE1E5C" w:rsidRDefault="00EE1E5C">
      <w:r>
        <w:separator/>
      </w:r>
    </w:p>
  </w:footnote>
  <w:footnote w:type="continuationSeparator" w:id="0">
    <w:p w14:paraId="2FBFF889" w14:textId="77777777" w:rsidR="00EE1E5C" w:rsidRDefault="00EE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F52E" w14:textId="77777777" w:rsidR="007B2797" w:rsidRDefault="007B27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8C8F6" w14:textId="77777777" w:rsidR="00C16647" w:rsidRDefault="00C16647" w:rsidP="00194798">
    <w:pPr>
      <w:pStyle w:val="Kopfzeile"/>
      <w:ind w:left="720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E51D8F5" wp14:editId="64FD0A57">
          <wp:simplePos x="0" y="0"/>
          <wp:positionH relativeFrom="column">
            <wp:posOffset>-718185</wp:posOffset>
          </wp:positionH>
          <wp:positionV relativeFrom="paragraph">
            <wp:posOffset>-501015</wp:posOffset>
          </wp:positionV>
          <wp:extent cx="7211060" cy="909320"/>
          <wp:effectExtent l="0" t="0" r="8890" b="5080"/>
          <wp:wrapNone/>
          <wp:docPr id="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D5998">
      <w:rPr>
        <w:noProof/>
        <w:lang w:val="de-DE" w:eastAsia="de-DE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5A82958E" wp14:editId="5EB03C47">
              <wp:simplePos x="0" y="0"/>
              <wp:positionH relativeFrom="column">
                <wp:posOffset>-718820</wp:posOffset>
              </wp:positionH>
              <wp:positionV relativeFrom="paragraph">
                <wp:posOffset>-490856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DF61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B307" w14:textId="77777777" w:rsidR="00C16647" w:rsidRDefault="00C16647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Depot xx Depotname</w:t>
    </w:r>
  </w:p>
  <w:p w14:paraId="6F15CBA9" w14:textId="77777777" w:rsidR="00C16647" w:rsidRDefault="00C16647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 xml:space="preserve">Straße </w:t>
    </w:r>
  </w:p>
  <w:p w14:paraId="32331479" w14:textId="77777777" w:rsidR="00C16647" w:rsidRDefault="00C16647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PLZ Ort</w:t>
    </w:r>
  </w:p>
  <w:p w14:paraId="6CA5318F" w14:textId="77777777" w:rsidR="00C16647" w:rsidRDefault="00C16647">
    <w:pPr>
      <w:pStyle w:val="Beschriftung"/>
      <w:framePr w:w="2118" w:h="751" w:hRule="exact" w:hSpace="181" w:wrap="around" w:x="1427" w:y="1128"/>
      <w:spacing w:line="240" w:lineRule="auto"/>
      <w:rPr>
        <w:b w:val="0"/>
        <w:spacing w:val="0"/>
        <w:sz w:val="12"/>
      </w:rPr>
    </w:pPr>
    <w:r>
      <w:rPr>
        <w:b w:val="0"/>
        <w:spacing w:val="0"/>
        <w:sz w:val="12"/>
      </w:rPr>
      <w:t xml:space="preserve">Telefon +49 (0) xx </w:t>
    </w:r>
    <w:proofErr w:type="spellStart"/>
    <w:r>
      <w:rPr>
        <w:b w:val="0"/>
        <w:spacing w:val="0"/>
        <w:sz w:val="12"/>
      </w:rPr>
      <w:t>xxxx</w:t>
    </w:r>
    <w:proofErr w:type="spellEnd"/>
  </w:p>
  <w:p w14:paraId="186B1F5B" w14:textId="77777777" w:rsidR="00C16647" w:rsidRDefault="00C16647">
    <w:pPr>
      <w:framePr w:w="2118" w:h="751" w:hRule="exact" w:hSpace="181" w:wrap="around" w:vAnchor="page" w:hAnchor="page" w:x="1427" w:y="1128"/>
      <w:tabs>
        <w:tab w:val="left" w:pos="851"/>
      </w:tabs>
      <w:rPr>
        <w:sz w:val="12"/>
      </w:rPr>
    </w:pPr>
    <w:r>
      <w:rPr>
        <w:sz w:val="12"/>
      </w:rPr>
      <w:t xml:space="preserve">Telefax +49 (0) xx </w:t>
    </w:r>
    <w:proofErr w:type="spellStart"/>
    <w:r>
      <w:rPr>
        <w:sz w:val="12"/>
      </w:rPr>
      <w:t>xxxx</w:t>
    </w:r>
    <w:proofErr w:type="spellEnd"/>
  </w:p>
  <w:p w14:paraId="609EA8D1" w14:textId="77777777" w:rsidR="00C16647" w:rsidRPr="00A651AD" w:rsidRDefault="00C16647">
    <w:pPr>
      <w:pStyle w:val="Kopfzeile"/>
      <w:rPr>
        <w:sz w:val="24"/>
        <w:lang w:val="de-DE"/>
      </w:rPr>
    </w:pPr>
    <w:r>
      <w:rPr>
        <w:noProof/>
        <w:sz w:val="24"/>
        <w:lang w:val="de-DE" w:eastAsia="de-DE"/>
      </w:rPr>
      <w:drawing>
        <wp:anchor distT="0" distB="0" distL="114300" distR="114300" simplePos="0" relativeHeight="251656192" behindDoc="0" locked="0" layoutInCell="1" allowOverlap="1" wp14:anchorId="2A056BE0" wp14:editId="2D08426C">
          <wp:simplePos x="0" y="0"/>
          <wp:positionH relativeFrom="column">
            <wp:posOffset>-824865</wp:posOffset>
          </wp:positionH>
          <wp:positionV relativeFrom="paragraph">
            <wp:posOffset>-520700</wp:posOffset>
          </wp:positionV>
          <wp:extent cx="7635240" cy="10796905"/>
          <wp:effectExtent l="0" t="0" r="3810" b="4445"/>
          <wp:wrapNone/>
          <wp:docPr id="1" name="Bild 1" descr="Vorlage Logo geschützt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Logo geschützt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7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904"/>
    <w:multiLevelType w:val="hybridMultilevel"/>
    <w:tmpl w:val="C5E2E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B9A"/>
    <w:multiLevelType w:val="hybridMultilevel"/>
    <w:tmpl w:val="CC30CCB2"/>
    <w:lvl w:ilvl="0" w:tplc="208E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7995"/>
    <w:multiLevelType w:val="multilevel"/>
    <w:tmpl w:val="43D6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1E1675"/>
    <w:multiLevelType w:val="hybridMultilevel"/>
    <w:tmpl w:val="76D6743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572A41A3"/>
    <w:multiLevelType w:val="hybridMultilevel"/>
    <w:tmpl w:val="B9FA5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E6F5E"/>
    <w:multiLevelType w:val="hybridMultilevel"/>
    <w:tmpl w:val="1242D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4F6335"/>
    <w:multiLevelType w:val="hybridMultilevel"/>
    <w:tmpl w:val="5F26B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03148"/>
    <w:multiLevelType w:val="hybridMultilevel"/>
    <w:tmpl w:val="9D1A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17"/>
  </w:num>
  <w:num w:numId="13">
    <w:abstractNumId w:val="18"/>
  </w:num>
  <w:num w:numId="14">
    <w:abstractNumId w:val="15"/>
  </w:num>
  <w:num w:numId="15">
    <w:abstractNumId w:val="2"/>
  </w:num>
  <w:num w:numId="16">
    <w:abstractNumId w:val="19"/>
  </w:num>
  <w:num w:numId="17">
    <w:abstractNumId w:val="0"/>
  </w:num>
  <w:num w:numId="18">
    <w:abstractNumId w:val="1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4097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D"/>
    <w:rsid w:val="00002D2F"/>
    <w:rsid w:val="00003783"/>
    <w:rsid w:val="00006BA8"/>
    <w:rsid w:val="00006EB2"/>
    <w:rsid w:val="00010435"/>
    <w:rsid w:val="0001053F"/>
    <w:rsid w:val="00010641"/>
    <w:rsid w:val="000157D8"/>
    <w:rsid w:val="000256D2"/>
    <w:rsid w:val="000333A7"/>
    <w:rsid w:val="00034CAA"/>
    <w:rsid w:val="00035284"/>
    <w:rsid w:val="000405C6"/>
    <w:rsid w:val="00043966"/>
    <w:rsid w:val="0004430D"/>
    <w:rsid w:val="000462CA"/>
    <w:rsid w:val="00053026"/>
    <w:rsid w:val="00053583"/>
    <w:rsid w:val="00053D85"/>
    <w:rsid w:val="0005644F"/>
    <w:rsid w:val="00057187"/>
    <w:rsid w:val="00065787"/>
    <w:rsid w:val="00067418"/>
    <w:rsid w:val="000829E9"/>
    <w:rsid w:val="00087EA7"/>
    <w:rsid w:val="00090398"/>
    <w:rsid w:val="00096787"/>
    <w:rsid w:val="000A3B8C"/>
    <w:rsid w:val="000A561F"/>
    <w:rsid w:val="000A60B4"/>
    <w:rsid w:val="000A6B6F"/>
    <w:rsid w:val="000B1425"/>
    <w:rsid w:val="000B1D73"/>
    <w:rsid w:val="000C3350"/>
    <w:rsid w:val="000C4732"/>
    <w:rsid w:val="000C6A9F"/>
    <w:rsid w:val="000D4504"/>
    <w:rsid w:val="000D4EF0"/>
    <w:rsid w:val="000E1CE6"/>
    <w:rsid w:val="000E1F9C"/>
    <w:rsid w:val="000E1FD5"/>
    <w:rsid w:val="000E2F28"/>
    <w:rsid w:val="000E6F0B"/>
    <w:rsid w:val="001002AF"/>
    <w:rsid w:val="00101010"/>
    <w:rsid w:val="0010185E"/>
    <w:rsid w:val="0010334B"/>
    <w:rsid w:val="00104FCE"/>
    <w:rsid w:val="0010650B"/>
    <w:rsid w:val="0011086F"/>
    <w:rsid w:val="001118D3"/>
    <w:rsid w:val="001129C7"/>
    <w:rsid w:val="0011335A"/>
    <w:rsid w:val="00113D25"/>
    <w:rsid w:val="00122219"/>
    <w:rsid w:val="00124733"/>
    <w:rsid w:val="001270A1"/>
    <w:rsid w:val="00130A7D"/>
    <w:rsid w:val="00131BEA"/>
    <w:rsid w:val="00131D66"/>
    <w:rsid w:val="00134D99"/>
    <w:rsid w:val="00137A71"/>
    <w:rsid w:val="00140286"/>
    <w:rsid w:val="00140DBA"/>
    <w:rsid w:val="00153EF0"/>
    <w:rsid w:val="00156821"/>
    <w:rsid w:val="001579C1"/>
    <w:rsid w:val="00161D64"/>
    <w:rsid w:val="00170790"/>
    <w:rsid w:val="00173655"/>
    <w:rsid w:val="00175215"/>
    <w:rsid w:val="00180820"/>
    <w:rsid w:val="0018231A"/>
    <w:rsid w:val="00182CE8"/>
    <w:rsid w:val="00184932"/>
    <w:rsid w:val="00186FF4"/>
    <w:rsid w:val="00187504"/>
    <w:rsid w:val="00192E02"/>
    <w:rsid w:val="00194798"/>
    <w:rsid w:val="0019489A"/>
    <w:rsid w:val="00194D89"/>
    <w:rsid w:val="001A2B88"/>
    <w:rsid w:val="001A2E2B"/>
    <w:rsid w:val="001A5E10"/>
    <w:rsid w:val="001A72DC"/>
    <w:rsid w:val="001B0167"/>
    <w:rsid w:val="001B0E47"/>
    <w:rsid w:val="001B46B4"/>
    <w:rsid w:val="001B4F45"/>
    <w:rsid w:val="001C0D4B"/>
    <w:rsid w:val="001D2253"/>
    <w:rsid w:val="001D3445"/>
    <w:rsid w:val="001D4ACE"/>
    <w:rsid w:val="001E0F27"/>
    <w:rsid w:val="001E26BF"/>
    <w:rsid w:val="001E60B0"/>
    <w:rsid w:val="001E60C5"/>
    <w:rsid w:val="001F1EA4"/>
    <w:rsid w:val="001F51C9"/>
    <w:rsid w:val="00205F1D"/>
    <w:rsid w:val="0020711B"/>
    <w:rsid w:val="0021054E"/>
    <w:rsid w:val="002140BC"/>
    <w:rsid w:val="0022144E"/>
    <w:rsid w:val="00222705"/>
    <w:rsid w:val="00224310"/>
    <w:rsid w:val="00225157"/>
    <w:rsid w:val="00226B01"/>
    <w:rsid w:val="00232DB2"/>
    <w:rsid w:val="0023587A"/>
    <w:rsid w:val="00246A17"/>
    <w:rsid w:val="0025270B"/>
    <w:rsid w:val="00254307"/>
    <w:rsid w:val="00254D90"/>
    <w:rsid w:val="00257648"/>
    <w:rsid w:val="00261417"/>
    <w:rsid w:val="00264E5D"/>
    <w:rsid w:val="0026559B"/>
    <w:rsid w:val="002739C1"/>
    <w:rsid w:val="002741EC"/>
    <w:rsid w:val="002750A1"/>
    <w:rsid w:val="00277953"/>
    <w:rsid w:val="00292C63"/>
    <w:rsid w:val="002971D0"/>
    <w:rsid w:val="002977B9"/>
    <w:rsid w:val="002A4268"/>
    <w:rsid w:val="002A7476"/>
    <w:rsid w:val="002B1E97"/>
    <w:rsid w:val="002B239D"/>
    <w:rsid w:val="002B2909"/>
    <w:rsid w:val="002B493B"/>
    <w:rsid w:val="002C05D5"/>
    <w:rsid w:val="002C2088"/>
    <w:rsid w:val="002C7B75"/>
    <w:rsid w:val="002D3B96"/>
    <w:rsid w:val="002E140B"/>
    <w:rsid w:val="002E6861"/>
    <w:rsid w:val="002F0B10"/>
    <w:rsid w:val="002F1C89"/>
    <w:rsid w:val="002F49AB"/>
    <w:rsid w:val="002F6929"/>
    <w:rsid w:val="00301E91"/>
    <w:rsid w:val="00303396"/>
    <w:rsid w:val="00303C69"/>
    <w:rsid w:val="00304649"/>
    <w:rsid w:val="00306C6F"/>
    <w:rsid w:val="0031313C"/>
    <w:rsid w:val="00317911"/>
    <w:rsid w:val="003302E9"/>
    <w:rsid w:val="00331925"/>
    <w:rsid w:val="00336A0D"/>
    <w:rsid w:val="00342C6C"/>
    <w:rsid w:val="003525AC"/>
    <w:rsid w:val="00352966"/>
    <w:rsid w:val="00353245"/>
    <w:rsid w:val="00354818"/>
    <w:rsid w:val="0035621A"/>
    <w:rsid w:val="0036005E"/>
    <w:rsid w:val="00360A50"/>
    <w:rsid w:val="00360AC2"/>
    <w:rsid w:val="003611A6"/>
    <w:rsid w:val="00362BD8"/>
    <w:rsid w:val="00370CCD"/>
    <w:rsid w:val="00373AB5"/>
    <w:rsid w:val="003750E2"/>
    <w:rsid w:val="003759D4"/>
    <w:rsid w:val="00380079"/>
    <w:rsid w:val="00380789"/>
    <w:rsid w:val="0038326F"/>
    <w:rsid w:val="00384AB8"/>
    <w:rsid w:val="00390997"/>
    <w:rsid w:val="00396B60"/>
    <w:rsid w:val="003A1F27"/>
    <w:rsid w:val="003A35EA"/>
    <w:rsid w:val="003B13C5"/>
    <w:rsid w:val="003B7629"/>
    <w:rsid w:val="003C0140"/>
    <w:rsid w:val="003C06DA"/>
    <w:rsid w:val="003C5927"/>
    <w:rsid w:val="003E3CB0"/>
    <w:rsid w:val="003F2369"/>
    <w:rsid w:val="003F4544"/>
    <w:rsid w:val="003F4DFF"/>
    <w:rsid w:val="003F509E"/>
    <w:rsid w:val="0040035F"/>
    <w:rsid w:val="00402956"/>
    <w:rsid w:val="00403085"/>
    <w:rsid w:val="004042F8"/>
    <w:rsid w:val="004067F0"/>
    <w:rsid w:val="00407740"/>
    <w:rsid w:val="00410E1B"/>
    <w:rsid w:val="00411FAE"/>
    <w:rsid w:val="004130AB"/>
    <w:rsid w:val="004135B1"/>
    <w:rsid w:val="00416291"/>
    <w:rsid w:val="004207DF"/>
    <w:rsid w:val="004241FB"/>
    <w:rsid w:val="0043180F"/>
    <w:rsid w:val="00434447"/>
    <w:rsid w:val="00436AD4"/>
    <w:rsid w:val="004411EB"/>
    <w:rsid w:val="004423B8"/>
    <w:rsid w:val="00442A2A"/>
    <w:rsid w:val="00444E4E"/>
    <w:rsid w:val="00447770"/>
    <w:rsid w:val="00447C0B"/>
    <w:rsid w:val="00447CD2"/>
    <w:rsid w:val="004506B8"/>
    <w:rsid w:val="00451B67"/>
    <w:rsid w:val="0046119A"/>
    <w:rsid w:val="004627DD"/>
    <w:rsid w:val="00463755"/>
    <w:rsid w:val="00471A26"/>
    <w:rsid w:val="00473A08"/>
    <w:rsid w:val="0047668E"/>
    <w:rsid w:val="0047702D"/>
    <w:rsid w:val="00480E7F"/>
    <w:rsid w:val="00482798"/>
    <w:rsid w:val="00483E0B"/>
    <w:rsid w:val="00486FAF"/>
    <w:rsid w:val="004A01D8"/>
    <w:rsid w:val="004A3F16"/>
    <w:rsid w:val="004A735B"/>
    <w:rsid w:val="004B3B2F"/>
    <w:rsid w:val="004B6B07"/>
    <w:rsid w:val="004C18DE"/>
    <w:rsid w:val="004C4125"/>
    <w:rsid w:val="004C45E2"/>
    <w:rsid w:val="004C506C"/>
    <w:rsid w:val="004C54E9"/>
    <w:rsid w:val="004C5A7C"/>
    <w:rsid w:val="004D0D55"/>
    <w:rsid w:val="004D4B21"/>
    <w:rsid w:val="004E59E2"/>
    <w:rsid w:val="004E5F8B"/>
    <w:rsid w:val="004E6CAF"/>
    <w:rsid w:val="004F1FB3"/>
    <w:rsid w:val="004F4681"/>
    <w:rsid w:val="004F75DF"/>
    <w:rsid w:val="004F7C64"/>
    <w:rsid w:val="00501DD5"/>
    <w:rsid w:val="00504B53"/>
    <w:rsid w:val="0051353C"/>
    <w:rsid w:val="00517E01"/>
    <w:rsid w:val="0052038D"/>
    <w:rsid w:val="00520942"/>
    <w:rsid w:val="00520CB2"/>
    <w:rsid w:val="00523921"/>
    <w:rsid w:val="005250D3"/>
    <w:rsid w:val="005271F1"/>
    <w:rsid w:val="00540BC2"/>
    <w:rsid w:val="00540CCF"/>
    <w:rsid w:val="0054154D"/>
    <w:rsid w:val="00542089"/>
    <w:rsid w:val="005441B7"/>
    <w:rsid w:val="00544207"/>
    <w:rsid w:val="005461A6"/>
    <w:rsid w:val="00546441"/>
    <w:rsid w:val="005505EA"/>
    <w:rsid w:val="00554308"/>
    <w:rsid w:val="00554711"/>
    <w:rsid w:val="005557C0"/>
    <w:rsid w:val="00555ADF"/>
    <w:rsid w:val="00565037"/>
    <w:rsid w:val="00571944"/>
    <w:rsid w:val="00571DCC"/>
    <w:rsid w:val="00572B8D"/>
    <w:rsid w:val="005773EF"/>
    <w:rsid w:val="00580B1D"/>
    <w:rsid w:val="00584972"/>
    <w:rsid w:val="0058789E"/>
    <w:rsid w:val="005969EF"/>
    <w:rsid w:val="005A2F18"/>
    <w:rsid w:val="005A4751"/>
    <w:rsid w:val="005A6976"/>
    <w:rsid w:val="005B28BF"/>
    <w:rsid w:val="005B2AFD"/>
    <w:rsid w:val="005C0D2F"/>
    <w:rsid w:val="005D1450"/>
    <w:rsid w:val="005D6B0C"/>
    <w:rsid w:val="005D7B63"/>
    <w:rsid w:val="005E2B69"/>
    <w:rsid w:val="005E2E48"/>
    <w:rsid w:val="005E3CE7"/>
    <w:rsid w:val="005E6CE9"/>
    <w:rsid w:val="005F22EA"/>
    <w:rsid w:val="005F7F6B"/>
    <w:rsid w:val="00601D6A"/>
    <w:rsid w:val="00603F73"/>
    <w:rsid w:val="00606B32"/>
    <w:rsid w:val="0061233E"/>
    <w:rsid w:val="00614EFD"/>
    <w:rsid w:val="00617296"/>
    <w:rsid w:val="0062680D"/>
    <w:rsid w:val="00632822"/>
    <w:rsid w:val="00632F32"/>
    <w:rsid w:val="0063421E"/>
    <w:rsid w:val="0063736C"/>
    <w:rsid w:val="00637B00"/>
    <w:rsid w:val="00642E92"/>
    <w:rsid w:val="00645513"/>
    <w:rsid w:val="00647FEE"/>
    <w:rsid w:val="006513A2"/>
    <w:rsid w:val="00653F55"/>
    <w:rsid w:val="00655A0A"/>
    <w:rsid w:val="006574B4"/>
    <w:rsid w:val="00657712"/>
    <w:rsid w:val="006611ED"/>
    <w:rsid w:val="00661D02"/>
    <w:rsid w:val="00663E9F"/>
    <w:rsid w:val="00667926"/>
    <w:rsid w:val="006714C7"/>
    <w:rsid w:val="00673479"/>
    <w:rsid w:val="006841B9"/>
    <w:rsid w:val="00684B2F"/>
    <w:rsid w:val="00685654"/>
    <w:rsid w:val="0068766E"/>
    <w:rsid w:val="00693562"/>
    <w:rsid w:val="00694299"/>
    <w:rsid w:val="006A1C0B"/>
    <w:rsid w:val="006A4355"/>
    <w:rsid w:val="006A5438"/>
    <w:rsid w:val="006B5F9C"/>
    <w:rsid w:val="006C11DB"/>
    <w:rsid w:val="006C4E5A"/>
    <w:rsid w:val="006C5660"/>
    <w:rsid w:val="006C6FBA"/>
    <w:rsid w:val="006D0738"/>
    <w:rsid w:val="006D158F"/>
    <w:rsid w:val="006D2627"/>
    <w:rsid w:val="006D2F26"/>
    <w:rsid w:val="006D3DFB"/>
    <w:rsid w:val="006D43CC"/>
    <w:rsid w:val="006E4674"/>
    <w:rsid w:val="006E5477"/>
    <w:rsid w:val="006E6FAD"/>
    <w:rsid w:val="006F1121"/>
    <w:rsid w:val="00704C64"/>
    <w:rsid w:val="0070675D"/>
    <w:rsid w:val="00721890"/>
    <w:rsid w:val="00721B01"/>
    <w:rsid w:val="00722C60"/>
    <w:rsid w:val="00727D0C"/>
    <w:rsid w:val="00730207"/>
    <w:rsid w:val="00731839"/>
    <w:rsid w:val="00733B0F"/>
    <w:rsid w:val="00736A3F"/>
    <w:rsid w:val="00736FEF"/>
    <w:rsid w:val="00737450"/>
    <w:rsid w:val="00737CE3"/>
    <w:rsid w:val="007405D2"/>
    <w:rsid w:val="00741EEF"/>
    <w:rsid w:val="00742811"/>
    <w:rsid w:val="00747D34"/>
    <w:rsid w:val="00752113"/>
    <w:rsid w:val="00752E32"/>
    <w:rsid w:val="0075351C"/>
    <w:rsid w:val="00754434"/>
    <w:rsid w:val="007560AD"/>
    <w:rsid w:val="00760F20"/>
    <w:rsid w:val="00761D7E"/>
    <w:rsid w:val="00771E36"/>
    <w:rsid w:val="00771F8B"/>
    <w:rsid w:val="007722DC"/>
    <w:rsid w:val="00777FC2"/>
    <w:rsid w:val="007843AA"/>
    <w:rsid w:val="007859A9"/>
    <w:rsid w:val="00787AAD"/>
    <w:rsid w:val="00790923"/>
    <w:rsid w:val="00794D83"/>
    <w:rsid w:val="00796ED7"/>
    <w:rsid w:val="007A07D3"/>
    <w:rsid w:val="007A1084"/>
    <w:rsid w:val="007A285D"/>
    <w:rsid w:val="007A57C4"/>
    <w:rsid w:val="007A69F1"/>
    <w:rsid w:val="007A7B86"/>
    <w:rsid w:val="007B0858"/>
    <w:rsid w:val="007B12D5"/>
    <w:rsid w:val="007B12FA"/>
    <w:rsid w:val="007B2797"/>
    <w:rsid w:val="007B27F6"/>
    <w:rsid w:val="007B3F82"/>
    <w:rsid w:val="007B78A8"/>
    <w:rsid w:val="007C5A5E"/>
    <w:rsid w:val="007D10B4"/>
    <w:rsid w:val="007D6A8D"/>
    <w:rsid w:val="007D7D35"/>
    <w:rsid w:val="007E7EFF"/>
    <w:rsid w:val="007F4838"/>
    <w:rsid w:val="007F7337"/>
    <w:rsid w:val="00800BFB"/>
    <w:rsid w:val="00802042"/>
    <w:rsid w:val="00802C39"/>
    <w:rsid w:val="00803B96"/>
    <w:rsid w:val="00812F61"/>
    <w:rsid w:val="00813CC5"/>
    <w:rsid w:val="008174F9"/>
    <w:rsid w:val="00830093"/>
    <w:rsid w:val="00832156"/>
    <w:rsid w:val="00832A97"/>
    <w:rsid w:val="00835F4C"/>
    <w:rsid w:val="00837A87"/>
    <w:rsid w:val="0084377D"/>
    <w:rsid w:val="0084394C"/>
    <w:rsid w:val="008456C4"/>
    <w:rsid w:val="0085702E"/>
    <w:rsid w:val="008625EA"/>
    <w:rsid w:val="00864F26"/>
    <w:rsid w:val="008716AF"/>
    <w:rsid w:val="00873C3D"/>
    <w:rsid w:val="008750A8"/>
    <w:rsid w:val="00875632"/>
    <w:rsid w:val="00876498"/>
    <w:rsid w:val="00880550"/>
    <w:rsid w:val="008827A7"/>
    <w:rsid w:val="00886CA7"/>
    <w:rsid w:val="00890258"/>
    <w:rsid w:val="008A1BFB"/>
    <w:rsid w:val="008A1DD4"/>
    <w:rsid w:val="008A265D"/>
    <w:rsid w:val="008A3464"/>
    <w:rsid w:val="008A3A55"/>
    <w:rsid w:val="008A3C88"/>
    <w:rsid w:val="008B267E"/>
    <w:rsid w:val="008B2DDD"/>
    <w:rsid w:val="008D0BF6"/>
    <w:rsid w:val="008D0C4A"/>
    <w:rsid w:val="008D34C9"/>
    <w:rsid w:val="008D64BC"/>
    <w:rsid w:val="008D7419"/>
    <w:rsid w:val="008E6665"/>
    <w:rsid w:val="008E6E73"/>
    <w:rsid w:val="008F0749"/>
    <w:rsid w:val="008F151F"/>
    <w:rsid w:val="009021D1"/>
    <w:rsid w:val="00903021"/>
    <w:rsid w:val="009052B0"/>
    <w:rsid w:val="009062AB"/>
    <w:rsid w:val="0090727E"/>
    <w:rsid w:val="009170BF"/>
    <w:rsid w:val="00923DEE"/>
    <w:rsid w:val="00925341"/>
    <w:rsid w:val="00927881"/>
    <w:rsid w:val="009331F9"/>
    <w:rsid w:val="00934BF3"/>
    <w:rsid w:val="009376D7"/>
    <w:rsid w:val="009427F8"/>
    <w:rsid w:val="00943755"/>
    <w:rsid w:val="00943ABA"/>
    <w:rsid w:val="00946D87"/>
    <w:rsid w:val="00950DE3"/>
    <w:rsid w:val="00950F7F"/>
    <w:rsid w:val="00953AEB"/>
    <w:rsid w:val="009572D6"/>
    <w:rsid w:val="009638C4"/>
    <w:rsid w:val="00967CE3"/>
    <w:rsid w:val="00970A3D"/>
    <w:rsid w:val="00972476"/>
    <w:rsid w:val="00983067"/>
    <w:rsid w:val="00983E54"/>
    <w:rsid w:val="009843A0"/>
    <w:rsid w:val="00984E94"/>
    <w:rsid w:val="00986642"/>
    <w:rsid w:val="0098718D"/>
    <w:rsid w:val="0098776C"/>
    <w:rsid w:val="00990E9F"/>
    <w:rsid w:val="00991C0D"/>
    <w:rsid w:val="0099242C"/>
    <w:rsid w:val="00993652"/>
    <w:rsid w:val="009A0C10"/>
    <w:rsid w:val="009A6836"/>
    <w:rsid w:val="009A7068"/>
    <w:rsid w:val="009B1F7B"/>
    <w:rsid w:val="009D17FB"/>
    <w:rsid w:val="009D1967"/>
    <w:rsid w:val="009D3E5F"/>
    <w:rsid w:val="009D4DA0"/>
    <w:rsid w:val="009D7EFC"/>
    <w:rsid w:val="009E3617"/>
    <w:rsid w:val="009E3AEE"/>
    <w:rsid w:val="009E7839"/>
    <w:rsid w:val="009F1F4C"/>
    <w:rsid w:val="009F4D96"/>
    <w:rsid w:val="00A00CE1"/>
    <w:rsid w:val="00A00F74"/>
    <w:rsid w:val="00A07D45"/>
    <w:rsid w:val="00A13A00"/>
    <w:rsid w:val="00A208F4"/>
    <w:rsid w:val="00A21786"/>
    <w:rsid w:val="00A22362"/>
    <w:rsid w:val="00A231EA"/>
    <w:rsid w:val="00A30C63"/>
    <w:rsid w:val="00A336C8"/>
    <w:rsid w:val="00A37164"/>
    <w:rsid w:val="00A43F10"/>
    <w:rsid w:val="00A447F9"/>
    <w:rsid w:val="00A465E6"/>
    <w:rsid w:val="00A54683"/>
    <w:rsid w:val="00A618B1"/>
    <w:rsid w:val="00A620C5"/>
    <w:rsid w:val="00A64F37"/>
    <w:rsid w:val="00A651AD"/>
    <w:rsid w:val="00A72A29"/>
    <w:rsid w:val="00A72E1F"/>
    <w:rsid w:val="00A7597A"/>
    <w:rsid w:val="00A80B0D"/>
    <w:rsid w:val="00A86106"/>
    <w:rsid w:val="00A86C69"/>
    <w:rsid w:val="00A8705A"/>
    <w:rsid w:val="00AA11F2"/>
    <w:rsid w:val="00AA1E8B"/>
    <w:rsid w:val="00AA4513"/>
    <w:rsid w:val="00AA6E04"/>
    <w:rsid w:val="00AA7728"/>
    <w:rsid w:val="00AB0DB4"/>
    <w:rsid w:val="00AB22E3"/>
    <w:rsid w:val="00AB29E3"/>
    <w:rsid w:val="00AB2FE2"/>
    <w:rsid w:val="00AB7895"/>
    <w:rsid w:val="00AC2B10"/>
    <w:rsid w:val="00AC3FE9"/>
    <w:rsid w:val="00AC4B8B"/>
    <w:rsid w:val="00AD09FC"/>
    <w:rsid w:val="00AD0EDB"/>
    <w:rsid w:val="00AE018D"/>
    <w:rsid w:val="00AE3B7B"/>
    <w:rsid w:val="00AE502A"/>
    <w:rsid w:val="00AE7F6A"/>
    <w:rsid w:val="00AF0052"/>
    <w:rsid w:val="00AF1857"/>
    <w:rsid w:val="00AF47D4"/>
    <w:rsid w:val="00AF5DC8"/>
    <w:rsid w:val="00AF7C4D"/>
    <w:rsid w:val="00AF7CC0"/>
    <w:rsid w:val="00B01E79"/>
    <w:rsid w:val="00B04E4B"/>
    <w:rsid w:val="00B05667"/>
    <w:rsid w:val="00B07EE3"/>
    <w:rsid w:val="00B128C5"/>
    <w:rsid w:val="00B21B9C"/>
    <w:rsid w:val="00B235DD"/>
    <w:rsid w:val="00B26747"/>
    <w:rsid w:val="00B30438"/>
    <w:rsid w:val="00B3056B"/>
    <w:rsid w:val="00B31DFA"/>
    <w:rsid w:val="00B414D9"/>
    <w:rsid w:val="00B41902"/>
    <w:rsid w:val="00B43750"/>
    <w:rsid w:val="00B462F1"/>
    <w:rsid w:val="00B46BB4"/>
    <w:rsid w:val="00B474F1"/>
    <w:rsid w:val="00B47D02"/>
    <w:rsid w:val="00B5024F"/>
    <w:rsid w:val="00B56D10"/>
    <w:rsid w:val="00B6239D"/>
    <w:rsid w:val="00B6333D"/>
    <w:rsid w:val="00B666A3"/>
    <w:rsid w:val="00B711D4"/>
    <w:rsid w:val="00B857AA"/>
    <w:rsid w:val="00B962CE"/>
    <w:rsid w:val="00BA13CF"/>
    <w:rsid w:val="00BA4209"/>
    <w:rsid w:val="00BA476D"/>
    <w:rsid w:val="00BA50F3"/>
    <w:rsid w:val="00BA6FD9"/>
    <w:rsid w:val="00BB0EB1"/>
    <w:rsid w:val="00BB219E"/>
    <w:rsid w:val="00BB353D"/>
    <w:rsid w:val="00BB4234"/>
    <w:rsid w:val="00BC2FE1"/>
    <w:rsid w:val="00BD1EA7"/>
    <w:rsid w:val="00BD2754"/>
    <w:rsid w:val="00BD7291"/>
    <w:rsid w:val="00BE3D6E"/>
    <w:rsid w:val="00BE5918"/>
    <w:rsid w:val="00BE71E7"/>
    <w:rsid w:val="00BF663C"/>
    <w:rsid w:val="00BF764E"/>
    <w:rsid w:val="00C12491"/>
    <w:rsid w:val="00C16647"/>
    <w:rsid w:val="00C216A5"/>
    <w:rsid w:val="00C22C85"/>
    <w:rsid w:val="00C244E2"/>
    <w:rsid w:val="00C303CE"/>
    <w:rsid w:val="00C30CFE"/>
    <w:rsid w:val="00C35796"/>
    <w:rsid w:val="00C36605"/>
    <w:rsid w:val="00C3680B"/>
    <w:rsid w:val="00C36B38"/>
    <w:rsid w:val="00C40F27"/>
    <w:rsid w:val="00C443E8"/>
    <w:rsid w:val="00C463AA"/>
    <w:rsid w:val="00C46BBF"/>
    <w:rsid w:val="00C51CE7"/>
    <w:rsid w:val="00C54D85"/>
    <w:rsid w:val="00C5591F"/>
    <w:rsid w:val="00C608F4"/>
    <w:rsid w:val="00C626EA"/>
    <w:rsid w:val="00C64A04"/>
    <w:rsid w:val="00C7112A"/>
    <w:rsid w:val="00C72B64"/>
    <w:rsid w:val="00C824F6"/>
    <w:rsid w:val="00C831C8"/>
    <w:rsid w:val="00C85F66"/>
    <w:rsid w:val="00C86E4D"/>
    <w:rsid w:val="00C87C80"/>
    <w:rsid w:val="00C90949"/>
    <w:rsid w:val="00C9512C"/>
    <w:rsid w:val="00C95252"/>
    <w:rsid w:val="00C96690"/>
    <w:rsid w:val="00CA0B4F"/>
    <w:rsid w:val="00CA2290"/>
    <w:rsid w:val="00CA4EF8"/>
    <w:rsid w:val="00CA5413"/>
    <w:rsid w:val="00CB35F0"/>
    <w:rsid w:val="00CB45BD"/>
    <w:rsid w:val="00CC24C8"/>
    <w:rsid w:val="00CC2C24"/>
    <w:rsid w:val="00CC4B74"/>
    <w:rsid w:val="00CC5DF9"/>
    <w:rsid w:val="00CD143A"/>
    <w:rsid w:val="00CD2AF4"/>
    <w:rsid w:val="00CD335F"/>
    <w:rsid w:val="00CD36C0"/>
    <w:rsid w:val="00CD3914"/>
    <w:rsid w:val="00CD5392"/>
    <w:rsid w:val="00CD6445"/>
    <w:rsid w:val="00CD7FC0"/>
    <w:rsid w:val="00CE3922"/>
    <w:rsid w:val="00CE4244"/>
    <w:rsid w:val="00CE7441"/>
    <w:rsid w:val="00CF26AC"/>
    <w:rsid w:val="00CF6810"/>
    <w:rsid w:val="00D05D7A"/>
    <w:rsid w:val="00D14D97"/>
    <w:rsid w:val="00D14F5E"/>
    <w:rsid w:val="00D20FED"/>
    <w:rsid w:val="00D23360"/>
    <w:rsid w:val="00D24952"/>
    <w:rsid w:val="00D34856"/>
    <w:rsid w:val="00D441BC"/>
    <w:rsid w:val="00D45170"/>
    <w:rsid w:val="00D47EDE"/>
    <w:rsid w:val="00D53851"/>
    <w:rsid w:val="00D659F5"/>
    <w:rsid w:val="00D66B10"/>
    <w:rsid w:val="00D701F3"/>
    <w:rsid w:val="00D73878"/>
    <w:rsid w:val="00D74D73"/>
    <w:rsid w:val="00D75B03"/>
    <w:rsid w:val="00D75EB3"/>
    <w:rsid w:val="00D760E2"/>
    <w:rsid w:val="00D779F8"/>
    <w:rsid w:val="00D77E00"/>
    <w:rsid w:val="00D81CED"/>
    <w:rsid w:val="00D826A8"/>
    <w:rsid w:val="00D845C3"/>
    <w:rsid w:val="00D85090"/>
    <w:rsid w:val="00D874F3"/>
    <w:rsid w:val="00D87A4A"/>
    <w:rsid w:val="00D92679"/>
    <w:rsid w:val="00D94B60"/>
    <w:rsid w:val="00D94D6D"/>
    <w:rsid w:val="00D97748"/>
    <w:rsid w:val="00DA24D3"/>
    <w:rsid w:val="00DA26AA"/>
    <w:rsid w:val="00DA27D1"/>
    <w:rsid w:val="00DB259F"/>
    <w:rsid w:val="00DC0702"/>
    <w:rsid w:val="00DC20CC"/>
    <w:rsid w:val="00DC6C33"/>
    <w:rsid w:val="00DD29AA"/>
    <w:rsid w:val="00DD572E"/>
    <w:rsid w:val="00DD5998"/>
    <w:rsid w:val="00DD6A36"/>
    <w:rsid w:val="00DE0BD9"/>
    <w:rsid w:val="00DE12C5"/>
    <w:rsid w:val="00DE4206"/>
    <w:rsid w:val="00DE6723"/>
    <w:rsid w:val="00DE68FF"/>
    <w:rsid w:val="00DE6CDD"/>
    <w:rsid w:val="00DE740B"/>
    <w:rsid w:val="00DE79AB"/>
    <w:rsid w:val="00DF0C4C"/>
    <w:rsid w:val="00DF41B0"/>
    <w:rsid w:val="00E02265"/>
    <w:rsid w:val="00E06644"/>
    <w:rsid w:val="00E138DC"/>
    <w:rsid w:val="00E23013"/>
    <w:rsid w:val="00E25E8C"/>
    <w:rsid w:val="00E2772E"/>
    <w:rsid w:val="00E27BAB"/>
    <w:rsid w:val="00E40117"/>
    <w:rsid w:val="00E45AD1"/>
    <w:rsid w:val="00E45C78"/>
    <w:rsid w:val="00E51BAC"/>
    <w:rsid w:val="00E521FC"/>
    <w:rsid w:val="00E53955"/>
    <w:rsid w:val="00E56957"/>
    <w:rsid w:val="00E56C72"/>
    <w:rsid w:val="00E6104A"/>
    <w:rsid w:val="00E6561C"/>
    <w:rsid w:val="00E67170"/>
    <w:rsid w:val="00E7197C"/>
    <w:rsid w:val="00E7469D"/>
    <w:rsid w:val="00E81896"/>
    <w:rsid w:val="00E822EB"/>
    <w:rsid w:val="00E83934"/>
    <w:rsid w:val="00E940A7"/>
    <w:rsid w:val="00E94216"/>
    <w:rsid w:val="00E9754A"/>
    <w:rsid w:val="00EA0160"/>
    <w:rsid w:val="00EA225D"/>
    <w:rsid w:val="00EA22FE"/>
    <w:rsid w:val="00EA24DB"/>
    <w:rsid w:val="00EA4CFF"/>
    <w:rsid w:val="00EB08E9"/>
    <w:rsid w:val="00EB170E"/>
    <w:rsid w:val="00EB2288"/>
    <w:rsid w:val="00EB29FE"/>
    <w:rsid w:val="00EB67FC"/>
    <w:rsid w:val="00EB7845"/>
    <w:rsid w:val="00EC0F16"/>
    <w:rsid w:val="00EC0FDF"/>
    <w:rsid w:val="00EC31A8"/>
    <w:rsid w:val="00EC5186"/>
    <w:rsid w:val="00EC60AC"/>
    <w:rsid w:val="00EC7104"/>
    <w:rsid w:val="00ED27C4"/>
    <w:rsid w:val="00ED323A"/>
    <w:rsid w:val="00ED3408"/>
    <w:rsid w:val="00EE1E5C"/>
    <w:rsid w:val="00EE452B"/>
    <w:rsid w:val="00EF0044"/>
    <w:rsid w:val="00EF2BC3"/>
    <w:rsid w:val="00EF2D40"/>
    <w:rsid w:val="00EF7ACD"/>
    <w:rsid w:val="00F0388E"/>
    <w:rsid w:val="00F13070"/>
    <w:rsid w:val="00F14047"/>
    <w:rsid w:val="00F2443F"/>
    <w:rsid w:val="00F2567E"/>
    <w:rsid w:val="00F31D4C"/>
    <w:rsid w:val="00F31F9A"/>
    <w:rsid w:val="00F3333F"/>
    <w:rsid w:val="00F352CF"/>
    <w:rsid w:val="00F40A70"/>
    <w:rsid w:val="00F423A5"/>
    <w:rsid w:val="00F43F97"/>
    <w:rsid w:val="00F46B02"/>
    <w:rsid w:val="00F472A3"/>
    <w:rsid w:val="00F522B7"/>
    <w:rsid w:val="00F53BE5"/>
    <w:rsid w:val="00F61577"/>
    <w:rsid w:val="00F6376D"/>
    <w:rsid w:val="00F71B3B"/>
    <w:rsid w:val="00F73C38"/>
    <w:rsid w:val="00F742AC"/>
    <w:rsid w:val="00F7733A"/>
    <w:rsid w:val="00F77393"/>
    <w:rsid w:val="00F77729"/>
    <w:rsid w:val="00F8370A"/>
    <w:rsid w:val="00F86B6F"/>
    <w:rsid w:val="00F873A9"/>
    <w:rsid w:val="00F8744E"/>
    <w:rsid w:val="00F87930"/>
    <w:rsid w:val="00F924A7"/>
    <w:rsid w:val="00F95541"/>
    <w:rsid w:val="00F95798"/>
    <w:rsid w:val="00FA2D2F"/>
    <w:rsid w:val="00FA517F"/>
    <w:rsid w:val="00FA6F3D"/>
    <w:rsid w:val="00FB1028"/>
    <w:rsid w:val="00FB5900"/>
    <w:rsid w:val="00FC3EFF"/>
    <w:rsid w:val="00FD4000"/>
    <w:rsid w:val="00FD4AC6"/>
    <w:rsid w:val="00FE2D6C"/>
    <w:rsid w:val="00FE3D95"/>
    <w:rsid w:val="00FE67BD"/>
    <w:rsid w:val="00FE7D6F"/>
    <w:rsid w:val="00FF22B8"/>
    <w:rsid w:val="00FF2B07"/>
    <w:rsid w:val="00FF35B0"/>
    <w:rsid w:val="00FF3992"/>
    <w:rsid w:val="00FF4A90"/>
    <w:rsid w:val="00FF5130"/>
    <w:rsid w:val="00FF51A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72154"/>
    </o:shapedefaults>
    <o:shapelayout v:ext="edit">
      <o:idmap v:ext="edit" data="1"/>
    </o:shapelayout>
  </w:shapeDefaults>
  <w:decimalSymbol w:val=","/>
  <w:listSeparator w:val=";"/>
  <w14:docId w14:val="758F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CE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9E9"/>
    <w:pPr>
      <w:keepNext/>
      <w:spacing w:before="240" w:after="240"/>
      <w:outlineLvl w:val="0"/>
    </w:pPr>
    <w:rPr>
      <w:rFonts w:ascii="Arial" w:hAnsi="Arial" w:cs="Arial"/>
      <w:b/>
      <w:bCs/>
      <w:kern w:val="32"/>
      <w:sz w:val="40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0A60B4"/>
    <w:pPr>
      <w:keepNext/>
      <w:spacing w:before="240" w:after="60" w:line="280" w:lineRule="exact"/>
      <w:outlineLvl w:val="1"/>
    </w:pPr>
    <w:rPr>
      <w:rFonts w:ascii="Arial" w:hAnsi="Arial" w:cs="Arial"/>
      <w:b/>
      <w:bCs/>
      <w:sz w:val="22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0A60B4"/>
    <w:pPr>
      <w:keepNext/>
      <w:spacing w:before="240" w:after="60" w:line="280" w:lineRule="exact"/>
      <w:outlineLvl w:val="2"/>
    </w:pPr>
    <w:rPr>
      <w:rFonts w:ascii="Arial" w:hAnsi="Arial" w:cs="Arial"/>
      <w:b/>
      <w:bCs/>
      <w:sz w:val="16"/>
      <w:szCs w:val="26"/>
      <w:lang w:eastAsia="en-US"/>
    </w:rPr>
  </w:style>
  <w:style w:type="paragraph" w:styleId="berschrift4">
    <w:name w:val="heading 4"/>
    <w:basedOn w:val="Standard"/>
    <w:next w:val="Standard"/>
    <w:qFormat/>
    <w:rsid w:val="000A60B4"/>
    <w:pPr>
      <w:keepNext/>
      <w:spacing w:line="280" w:lineRule="exact"/>
      <w:outlineLvl w:val="3"/>
    </w:pPr>
    <w:rPr>
      <w:rFonts w:ascii="Arial" w:hAnsi="Arial" w:cs="Arial"/>
      <w:b/>
      <w:bCs/>
      <w:sz w:val="15"/>
      <w:lang w:eastAsia="en-US"/>
    </w:rPr>
  </w:style>
  <w:style w:type="paragraph" w:styleId="berschrift6">
    <w:name w:val="heading 6"/>
    <w:basedOn w:val="Standard"/>
    <w:next w:val="Standard"/>
    <w:qFormat/>
    <w:rsid w:val="000A60B4"/>
    <w:pPr>
      <w:keepNext/>
      <w:spacing w:before="40" w:line="280" w:lineRule="exact"/>
      <w:ind w:right="-142"/>
      <w:outlineLvl w:val="5"/>
    </w:pPr>
    <w:rPr>
      <w:rFonts w:ascii="Arial" w:hAnsi="Arial"/>
      <w:b/>
      <w:sz w:val="16"/>
      <w:szCs w:val="20"/>
      <w:lang w:val="nl-NL" w:eastAsia="en-US"/>
    </w:rPr>
  </w:style>
  <w:style w:type="paragraph" w:styleId="berschrift8">
    <w:name w:val="heading 8"/>
    <w:basedOn w:val="Standard"/>
    <w:next w:val="Standard"/>
    <w:link w:val="berschrift8Zchn"/>
    <w:qFormat/>
    <w:rsid w:val="001A5E10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rsid w:val="000A60B4"/>
    <w:pPr>
      <w:keepNext/>
      <w:framePr w:wrap="around" w:vAnchor="text" w:hAnchor="page" w:x="8977" w:y="160"/>
      <w:spacing w:line="280" w:lineRule="exact"/>
      <w:outlineLvl w:val="8"/>
    </w:pPr>
    <w:rPr>
      <w:rFonts w:ascii="GLS Logos VL" w:hAnsi="GLS Logos VL"/>
      <w:sz w:val="124"/>
      <w:szCs w:val="20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60B4"/>
    <w:pPr>
      <w:tabs>
        <w:tab w:val="center" w:pos="4536"/>
        <w:tab w:val="right" w:pos="9072"/>
      </w:tabs>
      <w:spacing w:line="280" w:lineRule="exact"/>
    </w:pPr>
    <w:rPr>
      <w:rFonts w:ascii="Arial" w:hAnsi="Arial"/>
      <w:sz w:val="22"/>
      <w:szCs w:val="20"/>
      <w:lang w:val="nl-NL" w:eastAsia="en-US"/>
    </w:rPr>
  </w:style>
  <w:style w:type="paragraph" w:styleId="Fuzeile">
    <w:name w:val="footer"/>
    <w:basedOn w:val="Standard"/>
    <w:rsid w:val="000A60B4"/>
    <w:pPr>
      <w:tabs>
        <w:tab w:val="center" w:pos="4153"/>
        <w:tab w:val="right" w:pos="8306"/>
      </w:tabs>
      <w:spacing w:line="280" w:lineRule="exact"/>
    </w:pPr>
    <w:rPr>
      <w:rFonts w:ascii="Arial" w:hAnsi="Arial"/>
      <w:sz w:val="22"/>
      <w:lang w:eastAsia="en-US"/>
    </w:rPr>
  </w:style>
  <w:style w:type="character" w:styleId="Seitenzahl">
    <w:name w:val="page number"/>
    <w:basedOn w:val="Absatz-Standardschriftart"/>
    <w:rsid w:val="000A60B4"/>
  </w:style>
  <w:style w:type="paragraph" w:styleId="Beschriftung">
    <w:name w:val="caption"/>
    <w:basedOn w:val="Standard"/>
    <w:next w:val="Standard"/>
    <w:qFormat/>
    <w:rsid w:val="000A60B4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rFonts w:ascii="Arial" w:hAnsi="Arial"/>
      <w:b/>
      <w:bCs/>
      <w:spacing w:val="10"/>
      <w:sz w:val="14"/>
      <w:lang w:eastAsia="en-US"/>
    </w:rPr>
  </w:style>
  <w:style w:type="paragraph" w:styleId="Textkrper-Einzug2">
    <w:name w:val="Body Text Indent 2"/>
    <w:basedOn w:val="Standard"/>
    <w:rsid w:val="000A60B4"/>
    <w:pPr>
      <w:ind w:left="1701" w:hanging="1701"/>
    </w:pPr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semiHidden/>
    <w:rsid w:val="00A651AD"/>
    <w:pPr>
      <w:spacing w:line="280" w:lineRule="exact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52966"/>
    <w:rPr>
      <w:color w:val="0000FF"/>
      <w:u w:val="single"/>
    </w:rPr>
  </w:style>
  <w:style w:type="paragraph" w:styleId="Textkrper">
    <w:name w:val="Body Text"/>
    <w:basedOn w:val="Standard"/>
    <w:link w:val="TextkrperZchn"/>
    <w:rsid w:val="00D81CED"/>
    <w:pPr>
      <w:spacing w:line="312" w:lineRule="auto"/>
      <w:ind w:right="792"/>
    </w:pPr>
    <w:rPr>
      <w:rFonts w:ascii="Arial" w:hAnsi="Arial" w:cs="Arial"/>
      <w:sz w:val="22"/>
      <w:szCs w:val="20"/>
      <w:lang w:val="nl-NL"/>
    </w:rPr>
  </w:style>
  <w:style w:type="character" w:customStyle="1" w:styleId="TextkrperZchn">
    <w:name w:val="Textkörper Zchn"/>
    <w:basedOn w:val="Absatz-Standardschriftart"/>
    <w:link w:val="Textkrper"/>
    <w:rsid w:val="00D81CED"/>
    <w:rPr>
      <w:rFonts w:ascii="Arial" w:hAnsi="Arial" w:cs="Arial"/>
      <w:sz w:val="22"/>
      <w:lang w:val="nl-NL"/>
    </w:rPr>
  </w:style>
  <w:style w:type="paragraph" w:styleId="Listenabsatz">
    <w:name w:val="List Paragraph"/>
    <w:basedOn w:val="Standard"/>
    <w:uiPriority w:val="34"/>
    <w:qFormat/>
    <w:rsid w:val="0058497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1A5E10"/>
    <w:rPr>
      <w:rFonts w:ascii="Calibri" w:hAnsi="Calibri"/>
      <w:i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D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D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2DB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DB2"/>
    <w:rPr>
      <w:b/>
      <w:bCs/>
    </w:rPr>
  </w:style>
  <w:style w:type="paragraph" w:styleId="KeinLeerraum">
    <w:name w:val="No Spacing"/>
    <w:uiPriority w:val="1"/>
    <w:qFormat/>
    <w:rsid w:val="003A1F2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86C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86CA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335F"/>
    <w:pPr>
      <w:spacing w:before="100" w:beforeAutospacing="1" w:after="100" w:afterAutospacing="1"/>
    </w:pPr>
  </w:style>
  <w:style w:type="paragraph" w:customStyle="1" w:styleId="headline">
    <w:name w:val="head line"/>
    <w:basedOn w:val="berschrift1"/>
    <w:rsid w:val="00CA0B4F"/>
    <w:pPr>
      <w:spacing w:before="0" w:after="120"/>
    </w:pPr>
    <w:rPr>
      <w:rFonts w:eastAsia="Batang"/>
      <w:color w:val="2E4692"/>
      <w:sz w:val="36"/>
      <w:szCs w:val="36"/>
      <w:lang w:eastAsia="ko-K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22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CE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29E9"/>
    <w:pPr>
      <w:keepNext/>
      <w:spacing w:before="240" w:after="240"/>
      <w:outlineLvl w:val="0"/>
    </w:pPr>
    <w:rPr>
      <w:rFonts w:ascii="Arial" w:hAnsi="Arial" w:cs="Arial"/>
      <w:b/>
      <w:bCs/>
      <w:kern w:val="32"/>
      <w:sz w:val="40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0A60B4"/>
    <w:pPr>
      <w:keepNext/>
      <w:spacing w:before="240" w:after="60" w:line="280" w:lineRule="exact"/>
      <w:outlineLvl w:val="1"/>
    </w:pPr>
    <w:rPr>
      <w:rFonts w:ascii="Arial" w:hAnsi="Arial" w:cs="Arial"/>
      <w:b/>
      <w:bCs/>
      <w:sz w:val="22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0A60B4"/>
    <w:pPr>
      <w:keepNext/>
      <w:spacing w:before="240" w:after="60" w:line="280" w:lineRule="exact"/>
      <w:outlineLvl w:val="2"/>
    </w:pPr>
    <w:rPr>
      <w:rFonts w:ascii="Arial" w:hAnsi="Arial" w:cs="Arial"/>
      <w:b/>
      <w:bCs/>
      <w:sz w:val="16"/>
      <w:szCs w:val="26"/>
      <w:lang w:eastAsia="en-US"/>
    </w:rPr>
  </w:style>
  <w:style w:type="paragraph" w:styleId="berschrift4">
    <w:name w:val="heading 4"/>
    <w:basedOn w:val="Standard"/>
    <w:next w:val="Standard"/>
    <w:qFormat/>
    <w:rsid w:val="000A60B4"/>
    <w:pPr>
      <w:keepNext/>
      <w:spacing w:line="280" w:lineRule="exact"/>
      <w:outlineLvl w:val="3"/>
    </w:pPr>
    <w:rPr>
      <w:rFonts w:ascii="Arial" w:hAnsi="Arial" w:cs="Arial"/>
      <w:b/>
      <w:bCs/>
      <w:sz w:val="15"/>
      <w:lang w:eastAsia="en-US"/>
    </w:rPr>
  </w:style>
  <w:style w:type="paragraph" w:styleId="berschrift6">
    <w:name w:val="heading 6"/>
    <w:basedOn w:val="Standard"/>
    <w:next w:val="Standard"/>
    <w:qFormat/>
    <w:rsid w:val="000A60B4"/>
    <w:pPr>
      <w:keepNext/>
      <w:spacing w:before="40" w:line="280" w:lineRule="exact"/>
      <w:ind w:right="-142"/>
      <w:outlineLvl w:val="5"/>
    </w:pPr>
    <w:rPr>
      <w:rFonts w:ascii="Arial" w:hAnsi="Arial"/>
      <w:b/>
      <w:sz w:val="16"/>
      <w:szCs w:val="20"/>
      <w:lang w:val="nl-NL" w:eastAsia="en-US"/>
    </w:rPr>
  </w:style>
  <w:style w:type="paragraph" w:styleId="berschrift8">
    <w:name w:val="heading 8"/>
    <w:basedOn w:val="Standard"/>
    <w:next w:val="Standard"/>
    <w:link w:val="berschrift8Zchn"/>
    <w:qFormat/>
    <w:rsid w:val="001A5E10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qFormat/>
    <w:rsid w:val="000A60B4"/>
    <w:pPr>
      <w:keepNext/>
      <w:framePr w:wrap="around" w:vAnchor="text" w:hAnchor="page" w:x="8977" w:y="160"/>
      <w:spacing w:line="280" w:lineRule="exact"/>
      <w:outlineLvl w:val="8"/>
    </w:pPr>
    <w:rPr>
      <w:rFonts w:ascii="GLS Logos VL" w:hAnsi="GLS Logos VL"/>
      <w:sz w:val="124"/>
      <w:szCs w:val="20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60B4"/>
    <w:pPr>
      <w:tabs>
        <w:tab w:val="center" w:pos="4536"/>
        <w:tab w:val="right" w:pos="9072"/>
      </w:tabs>
      <w:spacing w:line="280" w:lineRule="exact"/>
    </w:pPr>
    <w:rPr>
      <w:rFonts w:ascii="Arial" w:hAnsi="Arial"/>
      <w:sz w:val="22"/>
      <w:szCs w:val="20"/>
      <w:lang w:val="nl-NL" w:eastAsia="en-US"/>
    </w:rPr>
  </w:style>
  <w:style w:type="paragraph" w:styleId="Fuzeile">
    <w:name w:val="footer"/>
    <w:basedOn w:val="Standard"/>
    <w:rsid w:val="000A60B4"/>
    <w:pPr>
      <w:tabs>
        <w:tab w:val="center" w:pos="4153"/>
        <w:tab w:val="right" w:pos="8306"/>
      </w:tabs>
      <w:spacing w:line="280" w:lineRule="exact"/>
    </w:pPr>
    <w:rPr>
      <w:rFonts w:ascii="Arial" w:hAnsi="Arial"/>
      <w:sz w:val="22"/>
      <w:lang w:eastAsia="en-US"/>
    </w:rPr>
  </w:style>
  <w:style w:type="character" w:styleId="Seitenzahl">
    <w:name w:val="page number"/>
    <w:basedOn w:val="Absatz-Standardschriftart"/>
    <w:rsid w:val="000A60B4"/>
  </w:style>
  <w:style w:type="paragraph" w:styleId="Beschriftung">
    <w:name w:val="caption"/>
    <w:basedOn w:val="Standard"/>
    <w:next w:val="Standard"/>
    <w:qFormat/>
    <w:rsid w:val="000A60B4"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rFonts w:ascii="Arial" w:hAnsi="Arial"/>
      <w:b/>
      <w:bCs/>
      <w:spacing w:val="10"/>
      <w:sz w:val="14"/>
      <w:lang w:eastAsia="en-US"/>
    </w:rPr>
  </w:style>
  <w:style w:type="paragraph" w:styleId="Textkrper-Einzug2">
    <w:name w:val="Body Text Indent 2"/>
    <w:basedOn w:val="Standard"/>
    <w:rsid w:val="000A60B4"/>
    <w:pPr>
      <w:ind w:left="1701" w:hanging="1701"/>
    </w:pPr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semiHidden/>
    <w:rsid w:val="00A651AD"/>
    <w:pPr>
      <w:spacing w:line="280" w:lineRule="exact"/>
    </w:pPr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352966"/>
    <w:rPr>
      <w:color w:val="0000FF"/>
      <w:u w:val="single"/>
    </w:rPr>
  </w:style>
  <w:style w:type="paragraph" w:styleId="Textkrper">
    <w:name w:val="Body Text"/>
    <w:basedOn w:val="Standard"/>
    <w:link w:val="TextkrperZchn"/>
    <w:rsid w:val="00D81CED"/>
    <w:pPr>
      <w:spacing w:line="312" w:lineRule="auto"/>
      <w:ind w:right="792"/>
    </w:pPr>
    <w:rPr>
      <w:rFonts w:ascii="Arial" w:hAnsi="Arial" w:cs="Arial"/>
      <w:sz w:val="22"/>
      <w:szCs w:val="20"/>
      <w:lang w:val="nl-NL"/>
    </w:rPr>
  </w:style>
  <w:style w:type="character" w:customStyle="1" w:styleId="TextkrperZchn">
    <w:name w:val="Textkörper Zchn"/>
    <w:basedOn w:val="Absatz-Standardschriftart"/>
    <w:link w:val="Textkrper"/>
    <w:rsid w:val="00D81CED"/>
    <w:rPr>
      <w:rFonts w:ascii="Arial" w:hAnsi="Arial" w:cs="Arial"/>
      <w:sz w:val="22"/>
      <w:lang w:val="nl-NL"/>
    </w:rPr>
  </w:style>
  <w:style w:type="paragraph" w:styleId="Listenabsatz">
    <w:name w:val="List Paragraph"/>
    <w:basedOn w:val="Standard"/>
    <w:uiPriority w:val="34"/>
    <w:qFormat/>
    <w:rsid w:val="0058497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1A5E10"/>
    <w:rPr>
      <w:rFonts w:ascii="Calibri" w:hAnsi="Calibri"/>
      <w:i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D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D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2DB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DB2"/>
    <w:rPr>
      <w:b/>
      <w:bCs/>
    </w:rPr>
  </w:style>
  <w:style w:type="paragraph" w:styleId="KeinLeerraum">
    <w:name w:val="No Spacing"/>
    <w:uiPriority w:val="1"/>
    <w:qFormat/>
    <w:rsid w:val="003A1F2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86C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86CA7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335F"/>
    <w:pPr>
      <w:spacing w:before="100" w:beforeAutospacing="1" w:after="100" w:afterAutospacing="1"/>
    </w:pPr>
  </w:style>
  <w:style w:type="paragraph" w:customStyle="1" w:styleId="headline">
    <w:name w:val="head line"/>
    <w:basedOn w:val="berschrift1"/>
    <w:rsid w:val="00CA0B4F"/>
    <w:pPr>
      <w:spacing w:before="0" w:after="120"/>
    </w:pPr>
    <w:rPr>
      <w:rFonts w:eastAsia="Batang"/>
      <w:color w:val="2E4692"/>
      <w:sz w:val="36"/>
      <w:szCs w:val="36"/>
      <w:lang w:eastAsia="ko-K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2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ls-group.eu/FR/fr/apercu-services/flexdeliveryservi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1A6B-CD69-4999-9B6E-D7074BCF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5352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2018-01-16T11:12:00Z</dcterms:created>
  <dcterms:modified xsi:type="dcterms:W3CDTF">2018-01-31T09:42:00Z</dcterms:modified>
</cp:coreProperties>
</file>