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27E0" w14:textId="77777777" w:rsidR="00BC4E30" w:rsidRPr="00AB7290" w:rsidRDefault="00BC4E30" w:rsidP="00BC4E30">
      <w:pPr>
        <w:keepNext/>
        <w:spacing w:line="312" w:lineRule="auto"/>
        <w:ind w:right="-33"/>
        <w:outlineLvl w:val="7"/>
        <w:rPr>
          <w:rFonts w:ascii="Arial" w:hAnsi="Arial" w:cs="Arial"/>
          <w:sz w:val="48"/>
          <w:szCs w:val="48"/>
          <w:lang w:val="en-US"/>
        </w:rPr>
      </w:pPr>
      <w:r w:rsidRPr="00AB7290">
        <w:rPr>
          <w:rFonts w:ascii="Arial" w:hAnsi="Arial"/>
          <w:sz w:val="48"/>
          <w:szCs w:val="48"/>
          <w:lang w:val="en-US"/>
        </w:rPr>
        <w:t>PRESS RELEASE</w:t>
      </w:r>
    </w:p>
    <w:p w14:paraId="358CA640" w14:textId="77777777" w:rsidR="00BC4E30" w:rsidRPr="00AB7290" w:rsidRDefault="00BC4E30" w:rsidP="00BC4E30">
      <w:pPr>
        <w:spacing w:line="312" w:lineRule="auto"/>
        <w:ind w:right="282"/>
        <w:rPr>
          <w:rFonts w:ascii="Arial" w:eastAsia="Calibri" w:hAnsi="Arial" w:cs="Arial"/>
          <w:b/>
          <w:sz w:val="32"/>
          <w:szCs w:val="32"/>
          <w:lang w:val="en-US"/>
        </w:rPr>
      </w:pPr>
      <w:r w:rsidRPr="00AB7290">
        <w:rPr>
          <w:rFonts w:ascii="Arial" w:eastAsia="Calibri" w:hAnsi="Arial" w:cs="Arial"/>
          <w:b/>
          <w:sz w:val="22"/>
          <w:szCs w:val="22"/>
          <w:u w:val="single"/>
          <w:lang w:val="en-US"/>
        </w:rPr>
        <w:br/>
      </w:r>
      <w:r w:rsidRPr="00AB7290">
        <w:rPr>
          <w:rFonts w:ascii="Arial" w:hAnsi="Arial"/>
          <w:b/>
          <w:sz w:val="32"/>
          <w:szCs w:val="32"/>
          <w:lang w:val="en-US"/>
        </w:rPr>
        <w:t>Rico Back appointed CEO of Royal Mail Group</w:t>
      </w:r>
    </w:p>
    <w:p w14:paraId="6FD2B1F9" w14:textId="77777777" w:rsidR="00BC4E30" w:rsidRPr="00AB7290" w:rsidRDefault="00BC4E30" w:rsidP="00BC4E30">
      <w:pPr>
        <w:widowControl w:val="0"/>
        <w:spacing w:line="312" w:lineRule="auto"/>
        <w:ind w:left="720" w:right="-2"/>
        <w:rPr>
          <w:rFonts w:ascii="Arial" w:eastAsia="Calibri" w:hAnsi="Arial" w:cs="Arial"/>
          <w:b/>
          <w:sz w:val="18"/>
          <w:szCs w:val="18"/>
          <w:lang w:val="en-US"/>
        </w:rPr>
      </w:pPr>
    </w:p>
    <w:p w14:paraId="01029DAA" w14:textId="77777777" w:rsidR="00BC4E30" w:rsidRPr="00AB7290" w:rsidRDefault="00BC4E30" w:rsidP="00BC4E30">
      <w:pPr>
        <w:widowControl w:val="0"/>
        <w:spacing w:line="312" w:lineRule="auto"/>
        <w:ind w:right="1"/>
        <w:rPr>
          <w:rFonts w:ascii="Arial" w:hAnsi="Arial"/>
          <w:b/>
          <w:sz w:val="22"/>
          <w:lang w:val="en-US"/>
        </w:rPr>
      </w:pPr>
      <w:r w:rsidRPr="00AB7290">
        <w:rPr>
          <w:rFonts w:ascii="Arial" w:hAnsi="Arial"/>
          <w:b/>
          <w:sz w:val="22"/>
          <w:lang w:val="en-US"/>
        </w:rPr>
        <w:t>London, 20 April 2018. The Board of Royal Mail plc appoints Rico Back as the next Chief Executive Officer of Royal Mail Group. On 1 June 2018 the CEO of the GLS Group will succeed Moya Greene, who has been at the helm of the British company for the past eight years.</w:t>
      </w:r>
    </w:p>
    <w:p w14:paraId="5C672E24" w14:textId="77777777" w:rsidR="00BC4E30" w:rsidRPr="00AB7290" w:rsidRDefault="00BC4E30" w:rsidP="00BC4E30">
      <w:pPr>
        <w:widowControl w:val="0"/>
        <w:spacing w:line="312" w:lineRule="auto"/>
        <w:ind w:right="1"/>
        <w:rPr>
          <w:rFonts w:ascii="Arial" w:hAnsi="Arial"/>
          <w:sz w:val="22"/>
          <w:lang w:val="en-US"/>
        </w:rPr>
      </w:pPr>
    </w:p>
    <w:p w14:paraId="7D61FB6F" w14:textId="20508771" w:rsidR="00BC4E30" w:rsidRPr="00AB7290" w:rsidRDefault="00BC4E30" w:rsidP="00BC4E30">
      <w:pPr>
        <w:widowControl w:val="0"/>
        <w:spacing w:line="312" w:lineRule="auto"/>
        <w:ind w:right="1"/>
        <w:rPr>
          <w:rFonts w:ascii="Arial" w:hAnsi="Arial"/>
          <w:sz w:val="22"/>
          <w:lang w:val="en-US"/>
        </w:rPr>
      </w:pPr>
      <w:r w:rsidRPr="00AB7290">
        <w:rPr>
          <w:rFonts w:ascii="Arial" w:hAnsi="Arial"/>
          <w:sz w:val="22"/>
          <w:lang w:val="en-US"/>
        </w:rPr>
        <w:t>For almost 30 years, Rico Back’s professional career has been closely connected with parcel logistics. In 1989 he was appointed the first Managing Director of German Parcel. Following the opening of the European market in 1992, the Hamburg native established General Parcel, a European-wide parcel association providing parcel services throughout Europe. In 1999 he led the sale of German Parcel to Royal Mail. Through acquisitions and the foundation of new companies a cross-European parcel service was formed. In 2002 a uniform brand, General Logistics Systems (GLS), was established. As CEO Royal Mail Parcels</w:t>
      </w:r>
      <w:r w:rsidR="00344D99">
        <w:rPr>
          <w:rFonts w:ascii="Arial" w:hAnsi="Arial"/>
          <w:sz w:val="22"/>
          <w:lang w:val="en-US"/>
        </w:rPr>
        <w:t>,</w:t>
      </w:r>
      <w:bookmarkStart w:id="0" w:name="_GoBack"/>
      <w:bookmarkEnd w:id="0"/>
      <w:r w:rsidRPr="00AB7290">
        <w:rPr>
          <w:rFonts w:ascii="Arial" w:hAnsi="Arial"/>
          <w:sz w:val="22"/>
          <w:lang w:val="en-US"/>
        </w:rPr>
        <w:t xml:space="preserve"> </w:t>
      </w:r>
      <w:r w:rsidR="00796468">
        <w:rPr>
          <w:rFonts w:ascii="Arial" w:hAnsi="Arial"/>
          <w:sz w:val="22"/>
          <w:lang w:val="en-US"/>
        </w:rPr>
        <w:t>Rico Back</w:t>
      </w:r>
      <w:r w:rsidRPr="00AB7290">
        <w:rPr>
          <w:rFonts w:ascii="Arial" w:hAnsi="Arial"/>
          <w:sz w:val="22"/>
          <w:lang w:val="en-US"/>
        </w:rPr>
        <w:t xml:space="preserve"> has been responsible for all international activities as well as the national parcel business for the past two years.</w:t>
      </w:r>
    </w:p>
    <w:p w14:paraId="32F7CD42" w14:textId="77777777" w:rsidR="00BC4E30" w:rsidRPr="00AB7290" w:rsidRDefault="00BC4E30" w:rsidP="00BC4E30">
      <w:pPr>
        <w:widowControl w:val="0"/>
        <w:spacing w:line="312" w:lineRule="auto"/>
        <w:ind w:right="1"/>
        <w:rPr>
          <w:rFonts w:ascii="Arial" w:hAnsi="Arial"/>
          <w:sz w:val="22"/>
          <w:lang w:val="en-US"/>
        </w:rPr>
      </w:pPr>
    </w:p>
    <w:p w14:paraId="678A213C" w14:textId="77777777" w:rsidR="00BC4E30" w:rsidRPr="00AB7290" w:rsidRDefault="00BC4E30" w:rsidP="00BC4E30">
      <w:pPr>
        <w:widowControl w:val="0"/>
        <w:spacing w:line="312" w:lineRule="auto"/>
        <w:ind w:right="1"/>
        <w:rPr>
          <w:rFonts w:ascii="Arial" w:hAnsi="Arial" w:cs="Arial"/>
          <w:sz w:val="22"/>
          <w:szCs w:val="22"/>
          <w:lang w:val="en-US"/>
        </w:rPr>
      </w:pPr>
      <w:r w:rsidRPr="00AB7290">
        <w:rPr>
          <w:rFonts w:ascii="Arial" w:hAnsi="Arial" w:cs="Arial"/>
          <w:sz w:val="22"/>
          <w:szCs w:val="22"/>
          <w:lang w:val="en-US"/>
        </w:rPr>
        <w:t>“GLS has established itself as a strong pillar of the Royal Mail Group”, said Peter Long, Chairman of the Royal Mail Group. “With Rico Back’s appointment as CEO, Royal Mail is ideally positioned to continue operating successfully.”</w:t>
      </w:r>
    </w:p>
    <w:p w14:paraId="3929E6D8" w14:textId="77777777" w:rsidR="00BC4E30" w:rsidRPr="00AB7290" w:rsidRDefault="00BC4E30" w:rsidP="00BC4E30">
      <w:pPr>
        <w:pStyle w:val="KeinLeerraum"/>
        <w:spacing w:line="312" w:lineRule="auto"/>
        <w:rPr>
          <w:rFonts w:ascii="Arial" w:hAnsi="Arial" w:cs="Arial"/>
          <w:lang w:val="en-US"/>
        </w:rPr>
      </w:pPr>
    </w:p>
    <w:p w14:paraId="1789C377" w14:textId="77777777" w:rsidR="00BC4E30" w:rsidRPr="00AB7290" w:rsidRDefault="00BC4E30" w:rsidP="00BC4E30">
      <w:pPr>
        <w:pStyle w:val="KeinLeerraum"/>
        <w:spacing w:line="312" w:lineRule="auto"/>
        <w:rPr>
          <w:rFonts w:ascii="Arial" w:hAnsi="Arial" w:cs="Arial"/>
          <w:lang w:val="en-US"/>
        </w:rPr>
      </w:pPr>
      <w:r w:rsidRPr="00AB7290">
        <w:rPr>
          <w:rFonts w:ascii="Arial" w:hAnsi="Arial" w:cs="Arial"/>
          <w:lang w:val="en-US"/>
        </w:rPr>
        <w:t>“As early as 1999 I believed in the strength of Royal Mail. The structural and strategic orientation of Royal Mail has enabled GLS to grow successfully”, said Rico Back. “To continue to expand this in a responsible position inspires me and is the driving force behind my actions.”</w:t>
      </w:r>
    </w:p>
    <w:p w14:paraId="1B1C5B4A" w14:textId="77777777" w:rsidR="00BC4E30" w:rsidRPr="00AB7290" w:rsidRDefault="00BC4E30" w:rsidP="00BC4E30">
      <w:pPr>
        <w:pStyle w:val="KeinLeerraum"/>
        <w:spacing w:line="312" w:lineRule="auto"/>
        <w:rPr>
          <w:rFonts w:ascii="Arial" w:hAnsi="Arial" w:cs="Arial"/>
          <w:lang w:val="en-US"/>
        </w:rPr>
      </w:pPr>
    </w:p>
    <w:p w14:paraId="29E6DC0F" w14:textId="77777777" w:rsidR="00BC4E30" w:rsidRPr="00AB7290" w:rsidRDefault="00BC4E30" w:rsidP="00BC4E30">
      <w:pPr>
        <w:pStyle w:val="KeinLeerraum"/>
        <w:spacing w:line="312" w:lineRule="auto"/>
        <w:rPr>
          <w:rFonts w:ascii="Arial" w:hAnsi="Arial" w:cs="Arial"/>
          <w:lang w:val="en-US"/>
        </w:rPr>
      </w:pPr>
      <w:r w:rsidRPr="00AB7290">
        <w:rPr>
          <w:rFonts w:ascii="Arial" w:hAnsi="Arial" w:cs="Arial"/>
          <w:lang w:val="en-US"/>
        </w:rPr>
        <w:t>Moya Greene will work with Rico Back until September 2018 to ensure a smooth transition.</w:t>
      </w:r>
    </w:p>
    <w:p w14:paraId="1894EB71" w14:textId="77777777" w:rsidR="00BC4E30" w:rsidRPr="00AB7290" w:rsidRDefault="00BC4E30" w:rsidP="00BC4E30">
      <w:pPr>
        <w:pStyle w:val="KeinLeerraum"/>
        <w:spacing w:line="312" w:lineRule="auto"/>
        <w:rPr>
          <w:rFonts w:ascii="Arial" w:hAnsi="Arial" w:cs="Arial"/>
          <w:lang w:val="en-US"/>
        </w:rPr>
      </w:pPr>
    </w:p>
    <w:p w14:paraId="2419062D" w14:textId="77777777" w:rsidR="00BC4E30" w:rsidRPr="00AB7290" w:rsidRDefault="00BC4E30" w:rsidP="00BC4E30">
      <w:pPr>
        <w:pStyle w:val="KeinLeerraum"/>
        <w:spacing w:line="312" w:lineRule="auto"/>
        <w:rPr>
          <w:rFonts w:ascii="Arial" w:hAnsi="Arial" w:cs="Arial"/>
          <w:lang w:val="en-US"/>
        </w:rPr>
      </w:pPr>
      <w:r w:rsidRPr="00AB7290">
        <w:rPr>
          <w:rFonts w:ascii="Arial" w:hAnsi="Arial" w:cs="Arial"/>
          <w:lang w:val="en-US"/>
        </w:rPr>
        <w:t xml:space="preserve">James </w:t>
      </w:r>
      <w:proofErr w:type="spellStart"/>
      <w:r w:rsidRPr="00AB7290">
        <w:rPr>
          <w:rFonts w:ascii="Arial" w:hAnsi="Arial" w:cs="Arial"/>
          <w:lang w:val="en-US"/>
        </w:rPr>
        <w:t>Rietkerk</w:t>
      </w:r>
      <w:proofErr w:type="spellEnd"/>
      <w:r w:rsidRPr="00AB7290">
        <w:rPr>
          <w:rFonts w:ascii="Arial" w:hAnsi="Arial" w:cs="Arial"/>
          <w:lang w:val="en-US"/>
        </w:rPr>
        <w:t xml:space="preserve">, CFO of the GLS Group, will assume the additional role of acting CEO of the GLS Group. </w:t>
      </w:r>
    </w:p>
    <w:p w14:paraId="6F0EA1B2" w14:textId="77777777" w:rsidR="00BC4E30" w:rsidRPr="00AB7290" w:rsidRDefault="00BC4E30" w:rsidP="00BC4E30">
      <w:pPr>
        <w:pStyle w:val="KeinLeerraum"/>
        <w:spacing w:line="312" w:lineRule="auto"/>
        <w:rPr>
          <w:rFonts w:ascii="Arial" w:hAnsi="Arial" w:cs="Arial"/>
          <w:lang w:val="en-US"/>
        </w:rPr>
      </w:pPr>
    </w:p>
    <w:p w14:paraId="1F5E1018" w14:textId="77777777" w:rsidR="00BC4E30" w:rsidRPr="00AB7290" w:rsidRDefault="00BC4E30" w:rsidP="00BC4E30">
      <w:pPr>
        <w:pStyle w:val="KeinLeerraum"/>
        <w:spacing w:line="312" w:lineRule="auto"/>
        <w:rPr>
          <w:rFonts w:ascii="Arial" w:hAnsi="Arial" w:cs="Arial"/>
          <w:lang w:val="en-US"/>
        </w:rPr>
      </w:pPr>
    </w:p>
    <w:p w14:paraId="769C27E1" w14:textId="77777777" w:rsidR="00BC4E30" w:rsidRPr="00AB7290" w:rsidRDefault="00BC4E30" w:rsidP="00BC4E30">
      <w:pPr>
        <w:pStyle w:val="KeinLeerraum"/>
        <w:spacing w:line="312" w:lineRule="auto"/>
        <w:rPr>
          <w:rFonts w:ascii="Arial" w:hAnsi="Arial" w:cs="Arial"/>
          <w:lang w:val="en-US"/>
        </w:rPr>
      </w:pPr>
    </w:p>
    <w:p w14:paraId="5FB2E7A9" w14:textId="77777777" w:rsidR="00BC4E30" w:rsidRPr="00AB7290" w:rsidRDefault="00BC4E30" w:rsidP="00BC4E30">
      <w:pPr>
        <w:pStyle w:val="KeinLeerraum"/>
        <w:spacing w:line="312" w:lineRule="auto"/>
        <w:rPr>
          <w:rFonts w:ascii="Arial" w:hAnsi="Arial" w:cs="Arial"/>
          <w:lang w:val="en-US"/>
        </w:rPr>
      </w:pPr>
    </w:p>
    <w:p w14:paraId="6D6E2139" w14:textId="77777777" w:rsidR="00BC4E30" w:rsidRPr="00AB7290" w:rsidRDefault="00BC4E30" w:rsidP="00BC4E30">
      <w:pPr>
        <w:pStyle w:val="KeinLeerraum"/>
        <w:spacing w:line="312" w:lineRule="auto"/>
        <w:rPr>
          <w:rFonts w:ascii="Arial" w:hAnsi="Arial" w:cs="Arial"/>
          <w:lang w:val="en-US"/>
        </w:rPr>
      </w:pPr>
    </w:p>
    <w:p w14:paraId="34FD77F3" w14:textId="77777777" w:rsidR="00BC4E30" w:rsidRPr="00AB7290" w:rsidRDefault="00BC4E30" w:rsidP="00BC4E30">
      <w:pPr>
        <w:autoSpaceDE w:val="0"/>
        <w:autoSpaceDN w:val="0"/>
        <w:adjustRightInd w:val="0"/>
        <w:ind w:right="-33"/>
        <w:rPr>
          <w:rFonts w:ascii="Arial" w:hAnsi="Arial" w:cs="Arial"/>
          <w:color w:val="000000"/>
          <w:sz w:val="22"/>
          <w:szCs w:val="22"/>
          <w:lang w:val="en-US"/>
        </w:rPr>
      </w:pPr>
    </w:p>
    <w:p w14:paraId="7AEF8302" w14:textId="77777777" w:rsidR="00BC4E30" w:rsidRPr="00AB7290" w:rsidRDefault="00BC4E30" w:rsidP="00BC4E30">
      <w:pPr>
        <w:pStyle w:val="KeinLeerraum"/>
        <w:rPr>
          <w:rFonts w:ascii="Arial" w:hAnsi="Arial" w:cs="Arial"/>
          <w:lang w:val="en-US"/>
        </w:rPr>
      </w:pPr>
    </w:p>
    <w:p w14:paraId="5181ECD8" w14:textId="77777777" w:rsidR="00BC4E30" w:rsidRPr="00AB7290" w:rsidRDefault="00BC4E30" w:rsidP="00BC4E30">
      <w:pPr>
        <w:pStyle w:val="KeinLeerraum"/>
        <w:spacing w:line="312" w:lineRule="auto"/>
        <w:rPr>
          <w:rFonts w:ascii="Arial" w:hAnsi="Arial" w:cs="Arial"/>
          <w:b/>
          <w:i/>
          <w:sz w:val="20"/>
          <w:szCs w:val="20"/>
          <w:lang w:val="en-US"/>
        </w:rPr>
      </w:pPr>
      <w:r w:rsidRPr="00AB7290">
        <w:rPr>
          <w:rFonts w:ascii="Arial" w:hAnsi="Arial" w:cs="Arial"/>
          <w:b/>
          <w:i/>
          <w:sz w:val="20"/>
          <w:szCs w:val="20"/>
          <w:lang w:val="en-US"/>
        </w:rPr>
        <w:t xml:space="preserve">The GLS Group </w:t>
      </w:r>
    </w:p>
    <w:p w14:paraId="006803E6" w14:textId="77777777" w:rsidR="00BC4E30" w:rsidRPr="00AB7290" w:rsidRDefault="00BC4E30" w:rsidP="00BC4E30">
      <w:pPr>
        <w:pStyle w:val="KeinLeerraum"/>
        <w:spacing w:line="312" w:lineRule="auto"/>
        <w:rPr>
          <w:rFonts w:ascii="Arial" w:hAnsi="Arial" w:cs="Arial"/>
          <w:sz w:val="20"/>
          <w:szCs w:val="20"/>
          <w:lang w:val="en-US"/>
        </w:rPr>
      </w:pPr>
    </w:p>
    <w:p w14:paraId="316A3179" w14:textId="77777777" w:rsidR="00BC4E30" w:rsidRPr="00AB7290" w:rsidRDefault="00BC4E30" w:rsidP="00BC4E30">
      <w:pPr>
        <w:pStyle w:val="KeinLeerraum"/>
        <w:spacing w:line="312" w:lineRule="auto"/>
        <w:rPr>
          <w:rFonts w:ascii="Arial" w:hAnsi="Arial" w:cs="Arial"/>
          <w:sz w:val="20"/>
          <w:szCs w:val="20"/>
          <w:lang w:val="en-US"/>
        </w:rPr>
      </w:pPr>
      <w:r w:rsidRPr="00AB7290">
        <w:rPr>
          <w:rFonts w:ascii="Arial" w:hAnsi="Arial" w:cs="Arial"/>
          <w:sz w:val="20"/>
          <w:szCs w:val="20"/>
          <w:lang w:val="en-US"/>
        </w:rPr>
        <w:t xml:space="preserve">GLS, General Logistics Systems B.V. (headquartered in Amsterdam), </w:t>
      </w:r>
      <w:r w:rsidRPr="00AB7290">
        <w:rPr>
          <w:rFonts w:ascii="Arial" w:hAnsi="Arial" w:cs="Arial"/>
          <w:sz w:val="20"/>
          <w:szCs w:val="20"/>
          <w:lang w:val="en-GB"/>
        </w:rPr>
        <w:t>realises</w:t>
      </w:r>
      <w:r w:rsidRPr="00AB7290">
        <w:rPr>
          <w:rFonts w:ascii="Arial" w:hAnsi="Arial" w:cs="Arial"/>
          <w:sz w:val="20"/>
          <w:szCs w:val="20"/>
          <w:lang w:val="en-US"/>
        </w:rPr>
        <w:t xml:space="preserve">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seven U.S. states and is globally connected via contractual agreements. Over 70 central and regional transshipment points and more than 1,000 depots are at GLS’ disposal. With its </w:t>
      </w:r>
      <w:proofErr w:type="gramStart"/>
      <w:r w:rsidRPr="00AB7290">
        <w:rPr>
          <w:rFonts w:ascii="Arial" w:hAnsi="Arial" w:cs="Arial"/>
          <w:sz w:val="20"/>
          <w:szCs w:val="20"/>
          <w:lang w:val="en-US"/>
        </w:rPr>
        <w:t>ground based</w:t>
      </w:r>
      <w:proofErr w:type="gramEnd"/>
      <w:r w:rsidRPr="00AB7290">
        <w:rPr>
          <w:rFonts w:ascii="Arial" w:hAnsi="Arial" w:cs="Arial"/>
          <w:sz w:val="20"/>
          <w:szCs w:val="20"/>
          <w:lang w:val="en-US"/>
        </w:rPr>
        <w:t xml:space="preserve"> network GLS is one of the leading parcel service providers in Europe. GLS counts 17,000 employees and every day around 26,000 vehicles are on route for GLS. In the financial year 2016/17 GLS achieved revenues of 2.5 billion euros and transported 508 million parcels.</w:t>
      </w:r>
    </w:p>
    <w:p w14:paraId="51F8BB29" w14:textId="77777777" w:rsidR="00BC4E30" w:rsidRPr="00AB7290" w:rsidRDefault="00BC4E30" w:rsidP="00BC4E30">
      <w:pPr>
        <w:pStyle w:val="KeinLeerraum"/>
        <w:spacing w:line="312" w:lineRule="auto"/>
        <w:rPr>
          <w:rFonts w:ascii="Arial" w:hAnsi="Arial" w:cs="Arial"/>
          <w:lang w:val="en-US"/>
        </w:rPr>
      </w:pPr>
    </w:p>
    <w:p w14:paraId="4E30F1B4" w14:textId="77777777" w:rsidR="00BC4E30" w:rsidRPr="00AB7290" w:rsidRDefault="00BC4E30" w:rsidP="00BC4E30">
      <w:pPr>
        <w:ind w:right="1699"/>
        <w:rPr>
          <w:rFonts w:ascii="Arial" w:hAnsi="Arial" w:cs="Arial"/>
          <w:sz w:val="22"/>
          <w:szCs w:val="22"/>
          <w:lang w:val="en-US"/>
        </w:rPr>
      </w:pPr>
      <w:r w:rsidRPr="00AB7290">
        <w:rPr>
          <w:rFonts w:ascii="Arial" w:hAnsi="Arial" w:cs="Arial"/>
          <w:bCs/>
          <w:sz w:val="22"/>
          <w:szCs w:val="22"/>
          <w:lang w:val="en-US"/>
        </w:rPr>
        <w:t xml:space="preserve">More information: </w:t>
      </w:r>
      <w:hyperlink r:id="rId8" w:history="1">
        <w:r w:rsidRPr="00AB7290">
          <w:rPr>
            <w:rStyle w:val="Hyperlink"/>
            <w:rFonts w:ascii="Arial" w:hAnsi="Arial" w:cs="Arial"/>
            <w:bCs/>
            <w:sz w:val="22"/>
            <w:szCs w:val="22"/>
            <w:lang w:val="en-US"/>
          </w:rPr>
          <w:t>gls-group.eu</w:t>
        </w:r>
      </w:hyperlink>
    </w:p>
    <w:p w14:paraId="46B5701D" w14:textId="77777777" w:rsidR="00BC4E30" w:rsidRPr="00AB7290" w:rsidRDefault="00BC4E30" w:rsidP="00BC4E30">
      <w:pPr>
        <w:spacing w:line="312" w:lineRule="auto"/>
        <w:ind w:right="567"/>
        <w:rPr>
          <w:rFonts w:ascii="Arial" w:hAnsi="Arial" w:cs="Arial"/>
          <w:sz w:val="22"/>
          <w:szCs w:val="22"/>
          <w:lang w:val="en-US"/>
        </w:rPr>
      </w:pPr>
    </w:p>
    <w:p w14:paraId="399AEDB0" w14:textId="77777777" w:rsidR="00BC4E30" w:rsidRPr="00AB7290" w:rsidRDefault="00BC4E30" w:rsidP="00BC4E30">
      <w:pPr>
        <w:spacing w:line="312" w:lineRule="auto"/>
        <w:ind w:right="567"/>
        <w:rPr>
          <w:rFonts w:ascii="Arial" w:hAnsi="Arial" w:cs="Arial"/>
          <w:color w:val="000000"/>
          <w:sz w:val="22"/>
          <w:szCs w:val="22"/>
          <w:lang w:val="en-US"/>
        </w:rPr>
      </w:pPr>
    </w:p>
    <w:p w14:paraId="079D5B06" w14:textId="77777777" w:rsidR="00BC4E30" w:rsidRPr="00AB7290" w:rsidRDefault="00BC4E30" w:rsidP="00BC4E30">
      <w:pPr>
        <w:spacing w:line="312" w:lineRule="auto"/>
        <w:ind w:right="567"/>
        <w:rPr>
          <w:rFonts w:ascii="Arial" w:hAnsi="Arial" w:cs="Arial"/>
          <w:sz w:val="22"/>
          <w:szCs w:val="22"/>
          <w:lang w:val="it-IT"/>
        </w:rPr>
      </w:pPr>
      <w:r w:rsidRPr="00AB7290">
        <w:rPr>
          <w:rFonts w:ascii="Arial" w:hAnsi="Arial" w:cs="Arial"/>
          <w:sz w:val="22"/>
          <w:szCs w:val="22"/>
          <w:lang w:val="it-IT"/>
        </w:rPr>
        <w:t xml:space="preserve">Anne </w:t>
      </w:r>
      <w:proofErr w:type="spellStart"/>
      <w:r w:rsidRPr="00AB7290">
        <w:rPr>
          <w:rFonts w:ascii="Arial" w:hAnsi="Arial" w:cs="Arial"/>
          <w:sz w:val="22"/>
          <w:szCs w:val="22"/>
          <w:lang w:val="it-IT"/>
        </w:rPr>
        <w:t>Putz</w:t>
      </w:r>
      <w:proofErr w:type="spellEnd"/>
      <w:r w:rsidRPr="00AB7290">
        <w:rPr>
          <w:rFonts w:ascii="Arial" w:hAnsi="Arial" w:cs="Arial"/>
          <w:sz w:val="22"/>
          <w:szCs w:val="22"/>
          <w:lang w:val="it-IT"/>
        </w:rPr>
        <w:t xml:space="preserve">, Head of </w:t>
      </w:r>
      <w:proofErr w:type="spellStart"/>
      <w:r w:rsidRPr="00AB7290">
        <w:rPr>
          <w:rFonts w:ascii="Arial" w:hAnsi="Arial" w:cs="Arial"/>
          <w:sz w:val="22"/>
          <w:szCs w:val="22"/>
          <w:lang w:val="it-IT"/>
        </w:rPr>
        <w:t>Communication</w:t>
      </w:r>
      <w:proofErr w:type="spellEnd"/>
      <w:r w:rsidRPr="00AB7290">
        <w:rPr>
          <w:rFonts w:ascii="Arial" w:hAnsi="Arial" w:cs="Arial"/>
          <w:sz w:val="22"/>
          <w:szCs w:val="22"/>
          <w:lang w:val="it-IT"/>
        </w:rPr>
        <w:t xml:space="preserve"> &amp; Marketing</w:t>
      </w:r>
    </w:p>
    <w:p w14:paraId="3AB99FBD" w14:textId="77777777" w:rsidR="00BC4E30" w:rsidRPr="00AB7290" w:rsidRDefault="00BC4E30" w:rsidP="00BC4E30">
      <w:pPr>
        <w:spacing w:line="312" w:lineRule="auto"/>
        <w:ind w:right="567"/>
        <w:rPr>
          <w:rFonts w:ascii="Arial" w:hAnsi="Arial" w:cs="Arial"/>
          <w:sz w:val="22"/>
          <w:szCs w:val="22"/>
          <w:lang w:val="en-US"/>
        </w:rPr>
      </w:pPr>
      <w:r w:rsidRPr="00AB7290">
        <w:rPr>
          <w:rFonts w:ascii="Arial" w:hAnsi="Arial" w:cs="Arial"/>
          <w:sz w:val="22"/>
          <w:szCs w:val="22"/>
          <w:lang w:val="en-US"/>
        </w:rPr>
        <w:t xml:space="preserve">Phone: +49 (0) 172 1781 105 or </w:t>
      </w:r>
      <w:hyperlink r:id="rId9" w:history="1">
        <w:r w:rsidRPr="00AB7290">
          <w:rPr>
            <w:rStyle w:val="Hyperlink"/>
            <w:rFonts w:ascii="Arial" w:hAnsi="Arial" w:cs="Arial"/>
            <w:sz w:val="22"/>
            <w:szCs w:val="22"/>
            <w:lang w:val="en-US"/>
          </w:rPr>
          <w:t>anne.putz@gls-germany.com</w:t>
        </w:r>
      </w:hyperlink>
    </w:p>
    <w:p w14:paraId="7E31F617" w14:textId="77777777" w:rsidR="00BC4E30" w:rsidRPr="00AB7290" w:rsidRDefault="00BC4E30" w:rsidP="00BC4E30">
      <w:pPr>
        <w:pStyle w:val="KeinLeerraum"/>
        <w:rPr>
          <w:rFonts w:ascii="Arial" w:hAnsi="Arial" w:cs="Arial"/>
          <w:lang w:val="en-US"/>
        </w:rPr>
      </w:pPr>
    </w:p>
    <w:p w14:paraId="7D88D07D" w14:textId="77777777" w:rsidR="004347D1" w:rsidRPr="00AB7290" w:rsidRDefault="004347D1" w:rsidP="00BC4E30">
      <w:pPr>
        <w:rPr>
          <w:lang w:val="en-US"/>
        </w:rPr>
      </w:pPr>
    </w:p>
    <w:sectPr w:rsidR="004347D1" w:rsidRPr="00AB7290" w:rsidSect="006729D7">
      <w:headerReference w:type="default" r:id="rId10"/>
      <w:footerReference w:type="default" r:id="rId11"/>
      <w:headerReference w:type="first" r:id="rId12"/>
      <w:footerReference w:type="first" r:id="rId13"/>
      <w:pgSz w:w="11906" w:h="16838" w:code="9"/>
      <w:pgMar w:top="2268" w:right="2267"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16A0" w14:textId="77777777" w:rsidR="0017704B" w:rsidRDefault="0017704B">
      <w:r>
        <w:separator/>
      </w:r>
    </w:p>
  </w:endnote>
  <w:endnote w:type="continuationSeparator" w:id="0">
    <w:p w14:paraId="432FE374" w14:textId="77777777" w:rsidR="0017704B" w:rsidRDefault="0017704B">
      <w:r>
        <w:continuationSeparator/>
      </w:r>
    </w:p>
  </w:endnote>
  <w:endnote w:type="continuationNotice" w:id="1">
    <w:p w14:paraId="6A42974D" w14:textId="77777777" w:rsidR="0017704B" w:rsidRDefault="0017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1E40" w14:textId="77777777" w:rsidR="0017704B" w:rsidRDefault="00177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4B27" w14:textId="77777777" w:rsidR="005B28BF" w:rsidRDefault="005B28BF">
    <w:pPr>
      <w:pStyle w:val="Fuzeile"/>
      <w:tabs>
        <w:tab w:val="left" w:pos="7200"/>
      </w:tabs>
    </w:pPr>
  </w:p>
  <w:p w14:paraId="22CA1C2B" w14:textId="77777777" w:rsidR="005B28BF" w:rsidRDefault="005B28BF">
    <w:pPr>
      <w:pStyle w:val="Fuzeile"/>
    </w:pPr>
  </w:p>
  <w:p w14:paraId="3EA760FB" w14:textId="77777777" w:rsidR="005B28BF" w:rsidRDefault="005B2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6264" w14:textId="77777777" w:rsidR="0017704B" w:rsidRDefault="0017704B">
      <w:r>
        <w:separator/>
      </w:r>
    </w:p>
  </w:footnote>
  <w:footnote w:type="continuationSeparator" w:id="0">
    <w:p w14:paraId="6D114100" w14:textId="77777777" w:rsidR="0017704B" w:rsidRDefault="0017704B">
      <w:r>
        <w:continuationSeparator/>
      </w:r>
    </w:p>
  </w:footnote>
  <w:footnote w:type="continuationNotice" w:id="1">
    <w:p w14:paraId="37BECF06" w14:textId="77777777" w:rsidR="0017704B" w:rsidRDefault="00177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94EF" w14:textId="77777777" w:rsidR="005B28BF" w:rsidRDefault="0017704B" w:rsidP="00194798">
    <w:pPr>
      <w:pStyle w:val="Kopfzeile"/>
      <w:ind w:left="720"/>
    </w:pPr>
    <w:r>
      <w:rPr>
        <w:noProof/>
        <w:lang w:val="de-DE" w:eastAsia="de-DE"/>
      </w:rPr>
      <w:drawing>
        <wp:anchor distT="0" distB="0" distL="114300" distR="114300" simplePos="0" relativeHeight="251658752" behindDoc="0" locked="0" layoutInCell="1" allowOverlap="1" wp14:anchorId="059AC414" wp14:editId="1D60ED56">
          <wp:simplePos x="0" y="0"/>
          <wp:positionH relativeFrom="column">
            <wp:posOffset>-718185</wp:posOffset>
          </wp:positionH>
          <wp:positionV relativeFrom="paragraph">
            <wp:posOffset>-501015</wp:posOffset>
          </wp:positionV>
          <wp:extent cx="7211060" cy="909320"/>
          <wp:effectExtent l="0" t="0" r="8890" b="5080"/>
          <wp:wrapNone/>
          <wp:docPr id="3"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4294967294" distB="4294967294" distL="114300" distR="114300" simplePos="0" relativeHeight="251657728" behindDoc="0" locked="0" layoutInCell="1" allowOverlap="1" wp14:anchorId="2A7DCD51" wp14:editId="373A646F">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CD48B"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6C26" w14:textId="77777777" w:rsidR="005B28BF" w:rsidRDefault="005B28BF">
    <w:pPr>
      <w:framePr w:w="2118" w:h="751" w:hRule="exact" w:hSpace="181" w:wrap="around" w:vAnchor="page" w:hAnchor="page" w:x="1427" w:y="1128"/>
      <w:rPr>
        <w:sz w:val="12"/>
      </w:rPr>
    </w:pPr>
    <w:r>
      <w:rPr>
        <w:sz w:val="12"/>
      </w:rPr>
      <w:t>Depot xx Depotname</w:t>
    </w:r>
  </w:p>
  <w:p w14:paraId="2074C1BA" w14:textId="77777777" w:rsidR="005B28BF" w:rsidRDefault="005B28BF">
    <w:pPr>
      <w:framePr w:w="2118" w:h="751" w:hRule="exact" w:hSpace="181" w:wrap="around" w:vAnchor="page" w:hAnchor="page" w:x="1427" w:y="1128"/>
      <w:rPr>
        <w:sz w:val="12"/>
      </w:rPr>
    </w:pPr>
    <w:r>
      <w:rPr>
        <w:sz w:val="12"/>
      </w:rPr>
      <w:t xml:space="preserve">Straße </w:t>
    </w:r>
  </w:p>
  <w:p w14:paraId="3A38C0D5" w14:textId="77777777" w:rsidR="005B28BF" w:rsidRDefault="005B28BF">
    <w:pPr>
      <w:framePr w:w="2118" w:h="751" w:hRule="exact" w:hSpace="181" w:wrap="around" w:vAnchor="page" w:hAnchor="page" w:x="1427" w:y="1128"/>
      <w:rPr>
        <w:sz w:val="12"/>
      </w:rPr>
    </w:pPr>
    <w:r>
      <w:rPr>
        <w:sz w:val="12"/>
      </w:rPr>
      <w:t>PLZ Ort</w:t>
    </w:r>
  </w:p>
  <w:p w14:paraId="2E4A7110"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78E049CD" w14:textId="77777777" w:rsidR="005B28BF" w:rsidRDefault="005B28BF">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14:paraId="4F7C3941" w14:textId="77777777" w:rsidR="005B28BF" w:rsidRPr="00A651AD" w:rsidRDefault="0017704B">
    <w:pPr>
      <w:pStyle w:val="Kopfzeile"/>
      <w:rPr>
        <w:sz w:val="24"/>
        <w:lang w:val="de-DE"/>
      </w:rPr>
    </w:pPr>
    <w:r>
      <w:rPr>
        <w:noProof/>
        <w:lang w:val="de-DE" w:eastAsia="de-DE"/>
      </w:rPr>
      <w:drawing>
        <wp:anchor distT="0" distB="0" distL="114300" distR="114300" simplePos="0" relativeHeight="251656704" behindDoc="0" locked="0" layoutInCell="1" allowOverlap="1" wp14:anchorId="562BBF27" wp14:editId="67512A49">
          <wp:simplePos x="0" y="0"/>
          <wp:positionH relativeFrom="column">
            <wp:posOffset>-824865</wp:posOffset>
          </wp:positionH>
          <wp:positionV relativeFrom="paragraph">
            <wp:posOffset>-520700</wp:posOffset>
          </wp:positionV>
          <wp:extent cx="7635240" cy="10796905"/>
          <wp:effectExtent l="0" t="0" r="3810" b="4445"/>
          <wp:wrapNone/>
          <wp:docPr id="1"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C2175"/>
    <w:multiLevelType w:val="hybridMultilevel"/>
    <w:tmpl w:val="9F78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560368"/>
    <w:multiLevelType w:val="hybridMultilevel"/>
    <w:tmpl w:val="D4122E98"/>
    <w:lvl w:ilvl="0" w:tplc="D50243EA">
      <w:start w:val="1"/>
      <w:numFmt w:val="bullet"/>
      <w:lvlText w:val="•"/>
      <w:lvlJc w:val="left"/>
      <w:pPr>
        <w:tabs>
          <w:tab w:val="num" w:pos="720"/>
        </w:tabs>
        <w:ind w:left="720" w:hanging="360"/>
      </w:pPr>
      <w:rPr>
        <w:rFonts w:ascii="Arial" w:hAnsi="Arial" w:hint="default"/>
      </w:rPr>
    </w:lvl>
    <w:lvl w:ilvl="1" w:tplc="DE200070" w:tentative="1">
      <w:start w:val="1"/>
      <w:numFmt w:val="bullet"/>
      <w:lvlText w:val="•"/>
      <w:lvlJc w:val="left"/>
      <w:pPr>
        <w:tabs>
          <w:tab w:val="num" w:pos="1440"/>
        </w:tabs>
        <w:ind w:left="1440" w:hanging="360"/>
      </w:pPr>
      <w:rPr>
        <w:rFonts w:ascii="Arial" w:hAnsi="Arial" w:hint="default"/>
      </w:rPr>
    </w:lvl>
    <w:lvl w:ilvl="2" w:tplc="2048E7D2" w:tentative="1">
      <w:start w:val="1"/>
      <w:numFmt w:val="bullet"/>
      <w:lvlText w:val="•"/>
      <w:lvlJc w:val="left"/>
      <w:pPr>
        <w:tabs>
          <w:tab w:val="num" w:pos="2160"/>
        </w:tabs>
        <w:ind w:left="2160" w:hanging="360"/>
      </w:pPr>
      <w:rPr>
        <w:rFonts w:ascii="Arial" w:hAnsi="Arial" w:hint="default"/>
      </w:rPr>
    </w:lvl>
    <w:lvl w:ilvl="3" w:tplc="DF4644D2" w:tentative="1">
      <w:start w:val="1"/>
      <w:numFmt w:val="bullet"/>
      <w:lvlText w:val="•"/>
      <w:lvlJc w:val="left"/>
      <w:pPr>
        <w:tabs>
          <w:tab w:val="num" w:pos="2880"/>
        </w:tabs>
        <w:ind w:left="2880" w:hanging="360"/>
      </w:pPr>
      <w:rPr>
        <w:rFonts w:ascii="Arial" w:hAnsi="Arial" w:hint="default"/>
      </w:rPr>
    </w:lvl>
    <w:lvl w:ilvl="4" w:tplc="956AA5FA" w:tentative="1">
      <w:start w:val="1"/>
      <w:numFmt w:val="bullet"/>
      <w:lvlText w:val="•"/>
      <w:lvlJc w:val="left"/>
      <w:pPr>
        <w:tabs>
          <w:tab w:val="num" w:pos="3600"/>
        </w:tabs>
        <w:ind w:left="3600" w:hanging="360"/>
      </w:pPr>
      <w:rPr>
        <w:rFonts w:ascii="Arial" w:hAnsi="Arial" w:hint="default"/>
      </w:rPr>
    </w:lvl>
    <w:lvl w:ilvl="5" w:tplc="D396DDCE" w:tentative="1">
      <w:start w:val="1"/>
      <w:numFmt w:val="bullet"/>
      <w:lvlText w:val="•"/>
      <w:lvlJc w:val="left"/>
      <w:pPr>
        <w:tabs>
          <w:tab w:val="num" w:pos="4320"/>
        </w:tabs>
        <w:ind w:left="4320" w:hanging="360"/>
      </w:pPr>
      <w:rPr>
        <w:rFonts w:ascii="Arial" w:hAnsi="Arial" w:hint="default"/>
      </w:rPr>
    </w:lvl>
    <w:lvl w:ilvl="6" w:tplc="CF9C413A" w:tentative="1">
      <w:start w:val="1"/>
      <w:numFmt w:val="bullet"/>
      <w:lvlText w:val="•"/>
      <w:lvlJc w:val="left"/>
      <w:pPr>
        <w:tabs>
          <w:tab w:val="num" w:pos="5040"/>
        </w:tabs>
        <w:ind w:left="5040" w:hanging="360"/>
      </w:pPr>
      <w:rPr>
        <w:rFonts w:ascii="Arial" w:hAnsi="Arial" w:hint="default"/>
      </w:rPr>
    </w:lvl>
    <w:lvl w:ilvl="7" w:tplc="DFC6382C" w:tentative="1">
      <w:start w:val="1"/>
      <w:numFmt w:val="bullet"/>
      <w:lvlText w:val="•"/>
      <w:lvlJc w:val="left"/>
      <w:pPr>
        <w:tabs>
          <w:tab w:val="num" w:pos="5760"/>
        </w:tabs>
        <w:ind w:left="5760" w:hanging="360"/>
      </w:pPr>
      <w:rPr>
        <w:rFonts w:ascii="Arial" w:hAnsi="Arial" w:hint="default"/>
      </w:rPr>
    </w:lvl>
    <w:lvl w:ilvl="8" w:tplc="785CBB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91E33"/>
    <w:multiLevelType w:val="hybridMultilevel"/>
    <w:tmpl w:val="9C98D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07104"/>
    <w:multiLevelType w:val="hybridMultilevel"/>
    <w:tmpl w:val="EB4C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8515474"/>
    <w:multiLevelType w:val="hybridMultilevel"/>
    <w:tmpl w:val="6CF2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1462E"/>
    <w:multiLevelType w:val="hybridMultilevel"/>
    <w:tmpl w:val="249E1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2"/>
  </w:num>
  <w:num w:numId="5">
    <w:abstractNumId w:val="7"/>
  </w:num>
  <w:num w:numId="6">
    <w:abstractNumId w:val="14"/>
  </w:num>
  <w:num w:numId="7">
    <w:abstractNumId w:val="8"/>
  </w:num>
  <w:num w:numId="8">
    <w:abstractNumId w:val="15"/>
  </w:num>
  <w:num w:numId="9">
    <w:abstractNumId w:val="9"/>
  </w:num>
  <w:num w:numId="10">
    <w:abstractNumId w:val="4"/>
  </w:num>
  <w:num w:numId="11">
    <w:abstractNumId w:val="3"/>
  </w:num>
  <w:num w:numId="12">
    <w:abstractNumId w:val="17"/>
  </w:num>
  <w:num w:numId="13">
    <w:abstractNumId w:val="6"/>
  </w:num>
  <w:num w:numId="14">
    <w:abstractNumId w:val="11"/>
  </w:num>
  <w:num w:numId="15">
    <w:abstractNumId w:val="10"/>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o:colormru v:ext="edit" colors="#17215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ED"/>
    <w:rsid w:val="00002D2F"/>
    <w:rsid w:val="00005BA4"/>
    <w:rsid w:val="00005D6B"/>
    <w:rsid w:val="00006492"/>
    <w:rsid w:val="00007B34"/>
    <w:rsid w:val="0001053F"/>
    <w:rsid w:val="00015598"/>
    <w:rsid w:val="000246B2"/>
    <w:rsid w:val="0002694E"/>
    <w:rsid w:val="000313F0"/>
    <w:rsid w:val="0003374A"/>
    <w:rsid w:val="00034BA4"/>
    <w:rsid w:val="000351E6"/>
    <w:rsid w:val="00035284"/>
    <w:rsid w:val="00036174"/>
    <w:rsid w:val="0004165C"/>
    <w:rsid w:val="00042366"/>
    <w:rsid w:val="00043A78"/>
    <w:rsid w:val="0004420D"/>
    <w:rsid w:val="00044586"/>
    <w:rsid w:val="00046CBF"/>
    <w:rsid w:val="0004717D"/>
    <w:rsid w:val="00050AF0"/>
    <w:rsid w:val="00053814"/>
    <w:rsid w:val="00057187"/>
    <w:rsid w:val="0007280D"/>
    <w:rsid w:val="000728C1"/>
    <w:rsid w:val="00074336"/>
    <w:rsid w:val="00080A7E"/>
    <w:rsid w:val="00081065"/>
    <w:rsid w:val="00081CCC"/>
    <w:rsid w:val="000829E9"/>
    <w:rsid w:val="00083393"/>
    <w:rsid w:val="00087EA7"/>
    <w:rsid w:val="00095A17"/>
    <w:rsid w:val="00096787"/>
    <w:rsid w:val="000A4B7C"/>
    <w:rsid w:val="000A561F"/>
    <w:rsid w:val="000A6B6F"/>
    <w:rsid w:val="000A78EA"/>
    <w:rsid w:val="000A7EAD"/>
    <w:rsid w:val="000B50F0"/>
    <w:rsid w:val="000B6A96"/>
    <w:rsid w:val="000C1E64"/>
    <w:rsid w:val="000C37EE"/>
    <w:rsid w:val="000C4E16"/>
    <w:rsid w:val="000D4504"/>
    <w:rsid w:val="000D70C3"/>
    <w:rsid w:val="000D74CD"/>
    <w:rsid w:val="000D7D32"/>
    <w:rsid w:val="000E0EAC"/>
    <w:rsid w:val="000E1F9C"/>
    <w:rsid w:val="000E2F28"/>
    <w:rsid w:val="000E66EC"/>
    <w:rsid w:val="000F3858"/>
    <w:rsid w:val="001010D1"/>
    <w:rsid w:val="0010317A"/>
    <w:rsid w:val="00104FCE"/>
    <w:rsid w:val="00106AE9"/>
    <w:rsid w:val="00112503"/>
    <w:rsid w:val="0011456C"/>
    <w:rsid w:val="00116888"/>
    <w:rsid w:val="00121EB0"/>
    <w:rsid w:val="00140DBA"/>
    <w:rsid w:val="00143092"/>
    <w:rsid w:val="001437D8"/>
    <w:rsid w:val="001500BF"/>
    <w:rsid w:val="001510CB"/>
    <w:rsid w:val="0015147D"/>
    <w:rsid w:val="001519F9"/>
    <w:rsid w:val="0015313C"/>
    <w:rsid w:val="00156821"/>
    <w:rsid w:val="001579C1"/>
    <w:rsid w:val="00161D64"/>
    <w:rsid w:val="001632C8"/>
    <w:rsid w:val="0016692C"/>
    <w:rsid w:val="00167419"/>
    <w:rsid w:val="001714E5"/>
    <w:rsid w:val="00173A54"/>
    <w:rsid w:val="0017704B"/>
    <w:rsid w:val="0017741A"/>
    <w:rsid w:val="00181259"/>
    <w:rsid w:val="0018231A"/>
    <w:rsid w:val="00183CB4"/>
    <w:rsid w:val="001937DE"/>
    <w:rsid w:val="00194798"/>
    <w:rsid w:val="00194D95"/>
    <w:rsid w:val="001A1F7B"/>
    <w:rsid w:val="001A2B88"/>
    <w:rsid w:val="001A4AA3"/>
    <w:rsid w:val="001B0167"/>
    <w:rsid w:val="001B3791"/>
    <w:rsid w:val="001B46B4"/>
    <w:rsid w:val="001C6F53"/>
    <w:rsid w:val="001D08BA"/>
    <w:rsid w:val="001D153C"/>
    <w:rsid w:val="001D2253"/>
    <w:rsid w:val="001E41CB"/>
    <w:rsid w:val="001E605A"/>
    <w:rsid w:val="001F061B"/>
    <w:rsid w:val="001F0983"/>
    <w:rsid w:val="001F1361"/>
    <w:rsid w:val="001F1EA4"/>
    <w:rsid w:val="001F61C4"/>
    <w:rsid w:val="0020082C"/>
    <w:rsid w:val="00205F1D"/>
    <w:rsid w:val="0021054E"/>
    <w:rsid w:val="00212EF1"/>
    <w:rsid w:val="00216298"/>
    <w:rsid w:val="002223E1"/>
    <w:rsid w:val="00226C1F"/>
    <w:rsid w:val="002326C8"/>
    <w:rsid w:val="00240DAB"/>
    <w:rsid w:val="0024258F"/>
    <w:rsid w:val="00242FE9"/>
    <w:rsid w:val="00254307"/>
    <w:rsid w:val="002557C3"/>
    <w:rsid w:val="00255EBE"/>
    <w:rsid w:val="00257648"/>
    <w:rsid w:val="00262486"/>
    <w:rsid w:val="00264B44"/>
    <w:rsid w:val="002657BA"/>
    <w:rsid w:val="002739C1"/>
    <w:rsid w:val="00273D4E"/>
    <w:rsid w:val="002741EC"/>
    <w:rsid w:val="00285F32"/>
    <w:rsid w:val="00294AB1"/>
    <w:rsid w:val="002A131D"/>
    <w:rsid w:val="002A7BAC"/>
    <w:rsid w:val="002B1E97"/>
    <w:rsid w:val="002B3309"/>
    <w:rsid w:val="002B5AD0"/>
    <w:rsid w:val="002C2E95"/>
    <w:rsid w:val="002C5B92"/>
    <w:rsid w:val="002C65AC"/>
    <w:rsid w:val="002D31DA"/>
    <w:rsid w:val="002D330D"/>
    <w:rsid w:val="002D6534"/>
    <w:rsid w:val="002E34B9"/>
    <w:rsid w:val="002E66CF"/>
    <w:rsid w:val="002F0D0B"/>
    <w:rsid w:val="002F5EFD"/>
    <w:rsid w:val="002F6FC4"/>
    <w:rsid w:val="00322988"/>
    <w:rsid w:val="00332D00"/>
    <w:rsid w:val="0033409A"/>
    <w:rsid w:val="00335B1B"/>
    <w:rsid w:val="0034050F"/>
    <w:rsid w:val="0034499E"/>
    <w:rsid w:val="00344D99"/>
    <w:rsid w:val="003473A8"/>
    <w:rsid w:val="003510A9"/>
    <w:rsid w:val="00352966"/>
    <w:rsid w:val="00354BAD"/>
    <w:rsid w:val="0036005E"/>
    <w:rsid w:val="00360C9E"/>
    <w:rsid w:val="00370FB3"/>
    <w:rsid w:val="00374EF1"/>
    <w:rsid w:val="003750E2"/>
    <w:rsid w:val="00381E22"/>
    <w:rsid w:val="0038230F"/>
    <w:rsid w:val="00393336"/>
    <w:rsid w:val="0039495F"/>
    <w:rsid w:val="003B4FF4"/>
    <w:rsid w:val="003B6BE6"/>
    <w:rsid w:val="003C46F2"/>
    <w:rsid w:val="003C65DA"/>
    <w:rsid w:val="003D026C"/>
    <w:rsid w:val="003D6124"/>
    <w:rsid w:val="003D7D2F"/>
    <w:rsid w:val="003E344D"/>
    <w:rsid w:val="003E650D"/>
    <w:rsid w:val="003E73B2"/>
    <w:rsid w:val="003F2369"/>
    <w:rsid w:val="003F5840"/>
    <w:rsid w:val="003F63D4"/>
    <w:rsid w:val="00412E1A"/>
    <w:rsid w:val="00416DB2"/>
    <w:rsid w:val="00417778"/>
    <w:rsid w:val="00426DAC"/>
    <w:rsid w:val="0043365A"/>
    <w:rsid w:val="004347D1"/>
    <w:rsid w:val="00440ED1"/>
    <w:rsid w:val="00443CFB"/>
    <w:rsid w:val="0046119A"/>
    <w:rsid w:val="0047268D"/>
    <w:rsid w:val="004747DA"/>
    <w:rsid w:val="00480E7F"/>
    <w:rsid w:val="004815B0"/>
    <w:rsid w:val="00483E0B"/>
    <w:rsid w:val="00485C35"/>
    <w:rsid w:val="00486D70"/>
    <w:rsid w:val="0049614D"/>
    <w:rsid w:val="004B120C"/>
    <w:rsid w:val="004B4E0E"/>
    <w:rsid w:val="004B6EF3"/>
    <w:rsid w:val="004C4125"/>
    <w:rsid w:val="004C4A64"/>
    <w:rsid w:val="004C7E00"/>
    <w:rsid w:val="004D6923"/>
    <w:rsid w:val="004E1015"/>
    <w:rsid w:val="004E59E2"/>
    <w:rsid w:val="004E6CAF"/>
    <w:rsid w:val="004F540E"/>
    <w:rsid w:val="00501DD5"/>
    <w:rsid w:val="00504B53"/>
    <w:rsid w:val="00506820"/>
    <w:rsid w:val="00512BD0"/>
    <w:rsid w:val="00516B79"/>
    <w:rsid w:val="00517051"/>
    <w:rsid w:val="00521966"/>
    <w:rsid w:val="0052202B"/>
    <w:rsid w:val="0052225C"/>
    <w:rsid w:val="0052249C"/>
    <w:rsid w:val="005224C7"/>
    <w:rsid w:val="00522B98"/>
    <w:rsid w:val="00523921"/>
    <w:rsid w:val="0053116C"/>
    <w:rsid w:val="005338D2"/>
    <w:rsid w:val="00537DCA"/>
    <w:rsid w:val="00541D52"/>
    <w:rsid w:val="005437FA"/>
    <w:rsid w:val="00544FD1"/>
    <w:rsid w:val="00551A42"/>
    <w:rsid w:val="005539C5"/>
    <w:rsid w:val="00553B80"/>
    <w:rsid w:val="005557C0"/>
    <w:rsid w:val="005562B0"/>
    <w:rsid w:val="005616A0"/>
    <w:rsid w:val="0056363D"/>
    <w:rsid w:val="005760E2"/>
    <w:rsid w:val="005773EF"/>
    <w:rsid w:val="00580B1D"/>
    <w:rsid w:val="00582D80"/>
    <w:rsid w:val="00585EDF"/>
    <w:rsid w:val="00590FF9"/>
    <w:rsid w:val="00592D5A"/>
    <w:rsid w:val="00596A28"/>
    <w:rsid w:val="005975B0"/>
    <w:rsid w:val="005A15CC"/>
    <w:rsid w:val="005A162E"/>
    <w:rsid w:val="005A2F18"/>
    <w:rsid w:val="005A4751"/>
    <w:rsid w:val="005A4754"/>
    <w:rsid w:val="005B02FA"/>
    <w:rsid w:val="005B28BF"/>
    <w:rsid w:val="005B6210"/>
    <w:rsid w:val="005C6C6E"/>
    <w:rsid w:val="005C7010"/>
    <w:rsid w:val="005D684F"/>
    <w:rsid w:val="005F1A4E"/>
    <w:rsid w:val="005F22EA"/>
    <w:rsid w:val="005F4C92"/>
    <w:rsid w:val="005F60F5"/>
    <w:rsid w:val="005F6351"/>
    <w:rsid w:val="006039E0"/>
    <w:rsid w:val="00605F7C"/>
    <w:rsid w:val="006125ED"/>
    <w:rsid w:val="006307A0"/>
    <w:rsid w:val="00637B00"/>
    <w:rsid w:val="00642E92"/>
    <w:rsid w:val="00644C9E"/>
    <w:rsid w:val="006473A3"/>
    <w:rsid w:val="00657249"/>
    <w:rsid w:val="00660B1E"/>
    <w:rsid w:val="006614F8"/>
    <w:rsid w:val="00661D02"/>
    <w:rsid w:val="00663E9F"/>
    <w:rsid w:val="006729D7"/>
    <w:rsid w:val="00682AF0"/>
    <w:rsid w:val="00684B2F"/>
    <w:rsid w:val="006875AB"/>
    <w:rsid w:val="006875DB"/>
    <w:rsid w:val="00691F71"/>
    <w:rsid w:val="0069255A"/>
    <w:rsid w:val="00693A2A"/>
    <w:rsid w:val="006A374F"/>
    <w:rsid w:val="006A3B37"/>
    <w:rsid w:val="006B0B32"/>
    <w:rsid w:val="006B39EE"/>
    <w:rsid w:val="006B7657"/>
    <w:rsid w:val="006C6864"/>
    <w:rsid w:val="006D1542"/>
    <w:rsid w:val="006D3DFB"/>
    <w:rsid w:val="006E4674"/>
    <w:rsid w:val="006F11E8"/>
    <w:rsid w:val="006F53CD"/>
    <w:rsid w:val="00710F8C"/>
    <w:rsid w:val="00714CA5"/>
    <w:rsid w:val="00716D16"/>
    <w:rsid w:val="00720D04"/>
    <w:rsid w:val="007212BB"/>
    <w:rsid w:val="0072388A"/>
    <w:rsid w:val="00726ED4"/>
    <w:rsid w:val="00730207"/>
    <w:rsid w:val="00731839"/>
    <w:rsid w:val="00732958"/>
    <w:rsid w:val="00732967"/>
    <w:rsid w:val="007330BC"/>
    <w:rsid w:val="007363E0"/>
    <w:rsid w:val="00736FEF"/>
    <w:rsid w:val="00737DD9"/>
    <w:rsid w:val="007405D2"/>
    <w:rsid w:val="00741394"/>
    <w:rsid w:val="00764FC3"/>
    <w:rsid w:val="00771E36"/>
    <w:rsid w:val="00772A96"/>
    <w:rsid w:val="00781EAF"/>
    <w:rsid w:val="00782C5C"/>
    <w:rsid w:val="00790B3C"/>
    <w:rsid w:val="00790D49"/>
    <w:rsid w:val="00793229"/>
    <w:rsid w:val="00796468"/>
    <w:rsid w:val="007A3720"/>
    <w:rsid w:val="007A4271"/>
    <w:rsid w:val="007A69F1"/>
    <w:rsid w:val="007B02A4"/>
    <w:rsid w:val="007B116A"/>
    <w:rsid w:val="007B412D"/>
    <w:rsid w:val="007B59AF"/>
    <w:rsid w:val="007B5C05"/>
    <w:rsid w:val="007C052B"/>
    <w:rsid w:val="007C0886"/>
    <w:rsid w:val="007C6676"/>
    <w:rsid w:val="007D0F21"/>
    <w:rsid w:val="007D3E23"/>
    <w:rsid w:val="007D669E"/>
    <w:rsid w:val="007D67E6"/>
    <w:rsid w:val="007D6A8D"/>
    <w:rsid w:val="007D6EAD"/>
    <w:rsid w:val="007F1D50"/>
    <w:rsid w:val="007F2AFF"/>
    <w:rsid w:val="007F2D50"/>
    <w:rsid w:val="007F3285"/>
    <w:rsid w:val="007F79AD"/>
    <w:rsid w:val="008000BE"/>
    <w:rsid w:val="008038F2"/>
    <w:rsid w:val="00804D68"/>
    <w:rsid w:val="008055B0"/>
    <w:rsid w:val="008101E3"/>
    <w:rsid w:val="0081130E"/>
    <w:rsid w:val="00813B21"/>
    <w:rsid w:val="00813CC5"/>
    <w:rsid w:val="00814487"/>
    <w:rsid w:val="008174F9"/>
    <w:rsid w:val="008200C8"/>
    <w:rsid w:val="00824F3C"/>
    <w:rsid w:val="00825582"/>
    <w:rsid w:val="00827D0D"/>
    <w:rsid w:val="00832A13"/>
    <w:rsid w:val="00833451"/>
    <w:rsid w:val="00836EEC"/>
    <w:rsid w:val="00837522"/>
    <w:rsid w:val="00842255"/>
    <w:rsid w:val="00843665"/>
    <w:rsid w:val="008475AE"/>
    <w:rsid w:val="00852262"/>
    <w:rsid w:val="0085524E"/>
    <w:rsid w:val="0085713F"/>
    <w:rsid w:val="00863651"/>
    <w:rsid w:val="00863FF4"/>
    <w:rsid w:val="008653D5"/>
    <w:rsid w:val="00870907"/>
    <w:rsid w:val="00880747"/>
    <w:rsid w:val="00880AD5"/>
    <w:rsid w:val="00890C02"/>
    <w:rsid w:val="008A3A55"/>
    <w:rsid w:val="008A6507"/>
    <w:rsid w:val="008B12CD"/>
    <w:rsid w:val="008B1B4F"/>
    <w:rsid w:val="008B1FC5"/>
    <w:rsid w:val="008B3797"/>
    <w:rsid w:val="008B64B2"/>
    <w:rsid w:val="008C2D29"/>
    <w:rsid w:val="008C54D7"/>
    <w:rsid w:val="008D1F99"/>
    <w:rsid w:val="008D34C9"/>
    <w:rsid w:val="008D4FAF"/>
    <w:rsid w:val="008D7419"/>
    <w:rsid w:val="008E06FA"/>
    <w:rsid w:val="008E6665"/>
    <w:rsid w:val="008F0079"/>
    <w:rsid w:val="008F08FF"/>
    <w:rsid w:val="008F2E52"/>
    <w:rsid w:val="008F6AAD"/>
    <w:rsid w:val="00900025"/>
    <w:rsid w:val="00901295"/>
    <w:rsid w:val="00902A53"/>
    <w:rsid w:val="00902EFD"/>
    <w:rsid w:val="00903021"/>
    <w:rsid w:val="00904085"/>
    <w:rsid w:val="00906B51"/>
    <w:rsid w:val="009072E5"/>
    <w:rsid w:val="009170BF"/>
    <w:rsid w:val="00922A6C"/>
    <w:rsid w:val="00923DEE"/>
    <w:rsid w:val="009270AE"/>
    <w:rsid w:val="009306A7"/>
    <w:rsid w:val="00931661"/>
    <w:rsid w:val="009340CA"/>
    <w:rsid w:val="00945720"/>
    <w:rsid w:val="009460F8"/>
    <w:rsid w:val="009474C4"/>
    <w:rsid w:val="00966CD2"/>
    <w:rsid w:val="00973729"/>
    <w:rsid w:val="0097517A"/>
    <w:rsid w:val="009768B6"/>
    <w:rsid w:val="00982C0E"/>
    <w:rsid w:val="00987A2E"/>
    <w:rsid w:val="0099317D"/>
    <w:rsid w:val="00997D3C"/>
    <w:rsid w:val="009A0C10"/>
    <w:rsid w:val="009A4E09"/>
    <w:rsid w:val="009A509A"/>
    <w:rsid w:val="009B4531"/>
    <w:rsid w:val="009B48E7"/>
    <w:rsid w:val="009C0AF7"/>
    <w:rsid w:val="009C15F3"/>
    <w:rsid w:val="009C1E2A"/>
    <w:rsid w:val="009C32C6"/>
    <w:rsid w:val="009C4AC4"/>
    <w:rsid w:val="009D1967"/>
    <w:rsid w:val="009D29DE"/>
    <w:rsid w:val="009D3691"/>
    <w:rsid w:val="009D5784"/>
    <w:rsid w:val="009E2513"/>
    <w:rsid w:val="009E4414"/>
    <w:rsid w:val="009E6BD1"/>
    <w:rsid w:val="009E7529"/>
    <w:rsid w:val="009F0017"/>
    <w:rsid w:val="009F1EDD"/>
    <w:rsid w:val="00A00295"/>
    <w:rsid w:val="00A00CE1"/>
    <w:rsid w:val="00A02C46"/>
    <w:rsid w:val="00A02E14"/>
    <w:rsid w:val="00A04D05"/>
    <w:rsid w:val="00A07D45"/>
    <w:rsid w:val="00A12EF4"/>
    <w:rsid w:val="00A17BA1"/>
    <w:rsid w:val="00A17F82"/>
    <w:rsid w:val="00A20239"/>
    <w:rsid w:val="00A231EA"/>
    <w:rsid w:val="00A247D1"/>
    <w:rsid w:val="00A30C63"/>
    <w:rsid w:val="00A32FCD"/>
    <w:rsid w:val="00A3463C"/>
    <w:rsid w:val="00A55D25"/>
    <w:rsid w:val="00A605FA"/>
    <w:rsid w:val="00A618B1"/>
    <w:rsid w:val="00A61E9B"/>
    <w:rsid w:val="00A63DA0"/>
    <w:rsid w:val="00A651AD"/>
    <w:rsid w:val="00A72D8F"/>
    <w:rsid w:val="00A74C9D"/>
    <w:rsid w:val="00A756E3"/>
    <w:rsid w:val="00A83ED3"/>
    <w:rsid w:val="00A84A0B"/>
    <w:rsid w:val="00A96937"/>
    <w:rsid w:val="00A97C00"/>
    <w:rsid w:val="00AA11F2"/>
    <w:rsid w:val="00AA1E8B"/>
    <w:rsid w:val="00AA7728"/>
    <w:rsid w:val="00AB12B9"/>
    <w:rsid w:val="00AB40B1"/>
    <w:rsid w:val="00AB5C65"/>
    <w:rsid w:val="00AB7290"/>
    <w:rsid w:val="00AB792E"/>
    <w:rsid w:val="00AC2750"/>
    <w:rsid w:val="00AC3FE9"/>
    <w:rsid w:val="00AC54EB"/>
    <w:rsid w:val="00AD09FC"/>
    <w:rsid w:val="00AD14F0"/>
    <w:rsid w:val="00AD37FE"/>
    <w:rsid w:val="00AD4121"/>
    <w:rsid w:val="00AD7DC5"/>
    <w:rsid w:val="00AE5230"/>
    <w:rsid w:val="00AE54C2"/>
    <w:rsid w:val="00AE6DC0"/>
    <w:rsid w:val="00AF0233"/>
    <w:rsid w:val="00AF5DC8"/>
    <w:rsid w:val="00B07693"/>
    <w:rsid w:val="00B07EE3"/>
    <w:rsid w:val="00B11D3C"/>
    <w:rsid w:val="00B170AA"/>
    <w:rsid w:val="00B20BEE"/>
    <w:rsid w:val="00B21B9C"/>
    <w:rsid w:val="00B31DFA"/>
    <w:rsid w:val="00B3759D"/>
    <w:rsid w:val="00B37F4C"/>
    <w:rsid w:val="00B406E2"/>
    <w:rsid w:val="00B414D9"/>
    <w:rsid w:val="00B41902"/>
    <w:rsid w:val="00B4646E"/>
    <w:rsid w:val="00B47B02"/>
    <w:rsid w:val="00B5180F"/>
    <w:rsid w:val="00B52BC4"/>
    <w:rsid w:val="00B54E2D"/>
    <w:rsid w:val="00B56D10"/>
    <w:rsid w:val="00B578C4"/>
    <w:rsid w:val="00B6174B"/>
    <w:rsid w:val="00B711D4"/>
    <w:rsid w:val="00B717ED"/>
    <w:rsid w:val="00B76F92"/>
    <w:rsid w:val="00B87842"/>
    <w:rsid w:val="00B92DA1"/>
    <w:rsid w:val="00B94370"/>
    <w:rsid w:val="00B958EF"/>
    <w:rsid w:val="00B97131"/>
    <w:rsid w:val="00BA238D"/>
    <w:rsid w:val="00BA476D"/>
    <w:rsid w:val="00BB58AE"/>
    <w:rsid w:val="00BC2970"/>
    <w:rsid w:val="00BC47F3"/>
    <w:rsid w:val="00BC4E30"/>
    <w:rsid w:val="00BD002E"/>
    <w:rsid w:val="00BD4E81"/>
    <w:rsid w:val="00BD77BC"/>
    <w:rsid w:val="00BE21E2"/>
    <w:rsid w:val="00BE2AC8"/>
    <w:rsid w:val="00BE303D"/>
    <w:rsid w:val="00BE3D6E"/>
    <w:rsid w:val="00BE7031"/>
    <w:rsid w:val="00BF30F7"/>
    <w:rsid w:val="00BF7330"/>
    <w:rsid w:val="00C020F0"/>
    <w:rsid w:val="00C04D3D"/>
    <w:rsid w:val="00C063BE"/>
    <w:rsid w:val="00C13ABE"/>
    <w:rsid w:val="00C151C4"/>
    <w:rsid w:val="00C16AE1"/>
    <w:rsid w:val="00C177A3"/>
    <w:rsid w:val="00C23F48"/>
    <w:rsid w:val="00C27A4D"/>
    <w:rsid w:val="00C30CFE"/>
    <w:rsid w:val="00C3680B"/>
    <w:rsid w:val="00C373C6"/>
    <w:rsid w:val="00C45F74"/>
    <w:rsid w:val="00C46BBF"/>
    <w:rsid w:val="00C52B99"/>
    <w:rsid w:val="00C55965"/>
    <w:rsid w:val="00C56AE5"/>
    <w:rsid w:val="00C623A9"/>
    <w:rsid w:val="00C7145E"/>
    <w:rsid w:val="00C7453E"/>
    <w:rsid w:val="00C75E49"/>
    <w:rsid w:val="00C76D77"/>
    <w:rsid w:val="00C91060"/>
    <w:rsid w:val="00CA07E0"/>
    <w:rsid w:val="00CA2290"/>
    <w:rsid w:val="00CB5F78"/>
    <w:rsid w:val="00CC24C8"/>
    <w:rsid w:val="00CC425A"/>
    <w:rsid w:val="00CC5088"/>
    <w:rsid w:val="00CC7941"/>
    <w:rsid w:val="00CD0AC9"/>
    <w:rsid w:val="00CD1F0B"/>
    <w:rsid w:val="00CD323A"/>
    <w:rsid w:val="00CD5392"/>
    <w:rsid w:val="00CD5609"/>
    <w:rsid w:val="00CD7684"/>
    <w:rsid w:val="00CE015F"/>
    <w:rsid w:val="00CE01ED"/>
    <w:rsid w:val="00CE4620"/>
    <w:rsid w:val="00CE6EBD"/>
    <w:rsid w:val="00D013B0"/>
    <w:rsid w:val="00D10220"/>
    <w:rsid w:val="00D1516E"/>
    <w:rsid w:val="00D15D0B"/>
    <w:rsid w:val="00D21479"/>
    <w:rsid w:val="00D22C36"/>
    <w:rsid w:val="00D22F32"/>
    <w:rsid w:val="00D34EC8"/>
    <w:rsid w:val="00D35DA3"/>
    <w:rsid w:val="00D37311"/>
    <w:rsid w:val="00D4539A"/>
    <w:rsid w:val="00D50C83"/>
    <w:rsid w:val="00D52732"/>
    <w:rsid w:val="00D535C1"/>
    <w:rsid w:val="00D56E3F"/>
    <w:rsid w:val="00D57796"/>
    <w:rsid w:val="00D73A65"/>
    <w:rsid w:val="00D81CED"/>
    <w:rsid w:val="00D81D76"/>
    <w:rsid w:val="00D81EF4"/>
    <w:rsid w:val="00D83D2F"/>
    <w:rsid w:val="00D849C4"/>
    <w:rsid w:val="00D9445D"/>
    <w:rsid w:val="00D95E8F"/>
    <w:rsid w:val="00D96C29"/>
    <w:rsid w:val="00DA27D1"/>
    <w:rsid w:val="00DA3B32"/>
    <w:rsid w:val="00DA6772"/>
    <w:rsid w:val="00DB0264"/>
    <w:rsid w:val="00DC22E5"/>
    <w:rsid w:val="00DC3A37"/>
    <w:rsid w:val="00DD10CD"/>
    <w:rsid w:val="00DE2835"/>
    <w:rsid w:val="00DE7A41"/>
    <w:rsid w:val="00DE7CCA"/>
    <w:rsid w:val="00DF42F2"/>
    <w:rsid w:val="00DF5963"/>
    <w:rsid w:val="00E02E1B"/>
    <w:rsid w:val="00E0747E"/>
    <w:rsid w:val="00E13FA4"/>
    <w:rsid w:val="00E14F16"/>
    <w:rsid w:val="00E17E29"/>
    <w:rsid w:val="00E20803"/>
    <w:rsid w:val="00E2227F"/>
    <w:rsid w:val="00E27831"/>
    <w:rsid w:val="00E27C4A"/>
    <w:rsid w:val="00E37521"/>
    <w:rsid w:val="00E44BED"/>
    <w:rsid w:val="00E513D8"/>
    <w:rsid w:val="00E54828"/>
    <w:rsid w:val="00E57647"/>
    <w:rsid w:val="00E57CCD"/>
    <w:rsid w:val="00E60E70"/>
    <w:rsid w:val="00E70260"/>
    <w:rsid w:val="00E7581D"/>
    <w:rsid w:val="00E75EA1"/>
    <w:rsid w:val="00E81896"/>
    <w:rsid w:val="00E85E85"/>
    <w:rsid w:val="00E95570"/>
    <w:rsid w:val="00E976C9"/>
    <w:rsid w:val="00E97A81"/>
    <w:rsid w:val="00EA0160"/>
    <w:rsid w:val="00EA0AEB"/>
    <w:rsid w:val="00EA4CFF"/>
    <w:rsid w:val="00EA781E"/>
    <w:rsid w:val="00EB0FB9"/>
    <w:rsid w:val="00EB146A"/>
    <w:rsid w:val="00EB23DF"/>
    <w:rsid w:val="00EB2FC9"/>
    <w:rsid w:val="00EB6ABD"/>
    <w:rsid w:val="00EC13A0"/>
    <w:rsid w:val="00EC5A8A"/>
    <w:rsid w:val="00ED2509"/>
    <w:rsid w:val="00ED27C4"/>
    <w:rsid w:val="00EE0BB0"/>
    <w:rsid w:val="00EE452B"/>
    <w:rsid w:val="00EE49B9"/>
    <w:rsid w:val="00EE6846"/>
    <w:rsid w:val="00EF1952"/>
    <w:rsid w:val="00EF7B97"/>
    <w:rsid w:val="00EF7F91"/>
    <w:rsid w:val="00F056E6"/>
    <w:rsid w:val="00F06F83"/>
    <w:rsid w:val="00F0723B"/>
    <w:rsid w:val="00F1082B"/>
    <w:rsid w:val="00F124B0"/>
    <w:rsid w:val="00F12AB8"/>
    <w:rsid w:val="00F153BD"/>
    <w:rsid w:val="00F20FA8"/>
    <w:rsid w:val="00F23294"/>
    <w:rsid w:val="00F26680"/>
    <w:rsid w:val="00F26F6C"/>
    <w:rsid w:val="00F31F9A"/>
    <w:rsid w:val="00F3313E"/>
    <w:rsid w:val="00F3405B"/>
    <w:rsid w:val="00F3626F"/>
    <w:rsid w:val="00F404AF"/>
    <w:rsid w:val="00F43BB8"/>
    <w:rsid w:val="00F472A3"/>
    <w:rsid w:val="00F53971"/>
    <w:rsid w:val="00F54A1B"/>
    <w:rsid w:val="00F566B3"/>
    <w:rsid w:val="00F56CCF"/>
    <w:rsid w:val="00F576BA"/>
    <w:rsid w:val="00F601F9"/>
    <w:rsid w:val="00F6376D"/>
    <w:rsid w:val="00F65ED9"/>
    <w:rsid w:val="00F738B5"/>
    <w:rsid w:val="00F83EDE"/>
    <w:rsid w:val="00F8497E"/>
    <w:rsid w:val="00F85E6C"/>
    <w:rsid w:val="00F86B6F"/>
    <w:rsid w:val="00F91E04"/>
    <w:rsid w:val="00FA1620"/>
    <w:rsid w:val="00FA396A"/>
    <w:rsid w:val="00FB1028"/>
    <w:rsid w:val="00FC3EFF"/>
    <w:rsid w:val="00FD20FF"/>
    <w:rsid w:val="00FE1A98"/>
    <w:rsid w:val="00FE6907"/>
    <w:rsid w:val="00FF06DB"/>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172154"/>
    </o:shapedefaults>
    <o:shapelayout v:ext="edit">
      <o:idmap v:ext="edit" data="1"/>
    </o:shapelayout>
  </w:shapeDefaults>
  <w:decimalSymbol w:val=","/>
  <w:listSeparator w:val=";"/>
  <w14:docId w14:val="5D9B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CED"/>
    <w:rPr>
      <w:sz w:val="24"/>
      <w:szCs w:val="24"/>
    </w:rPr>
  </w:style>
  <w:style w:type="paragraph" w:styleId="berschrift1">
    <w:name w:val="heading 1"/>
    <w:basedOn w:val="Standard"/>
    <w:next w:val="Standard"/>
    <w:link w:val="berschrift1Zchn"/>
    <w:uiPriority w:val="9"/>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qFormat/>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qFormat/>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qFormat/>
    <w:pPr>
      <w:keepNext/>
      <w:spacing w:line="280" w:lineRule="exact"/>
      <w:outlineLvl w:val="3"/>
    </w:pPr>
    <w:rPr>
      <w:rFonts w:ascii="Arial" w:hAnsi="Arial" w:cs="Arial"/>
      <w:b/>
      <w:bCs/>
      <w:sz w:val="15"/>
      <w:lang w:eastAsia="en-US"/>
    </w:rPr>
  </w:style>
  <w:style w:type="paragraph" w:styleId="berschrift6">
    <w:name w:val="heading 6"/>
    <w:basedOn w:val="Standard"/>
    <w:next w:val="Standard"/>
    <w:qFormat/>
    <w:pPr>
      <w:keepNext/>
      <w:spacing w:before="40" w:line="280" w:lineRule="exact"/>
      <w:ind w:right="-142"/>
      <w:outlineLvl w:val="5"/>
    </w:pPr>
    <w:rPr>
      <w:rFonts w:ascii="Arial" w:hAnsi="Arial"/>
      <w:b/>
      <w:sz w:val="16"/>
      <w:szCs w:val="20"/>
      <w:lang w:val="nl-NL" w:eastAsia="en-US"/>
    </w:rPr>
  </w:style>
  <w:style w:type="paragraph" w:styleId="berschrift9">
    <w:name w:val="heading 9"/>
    <w:basedOn w:val="Standard"/>
    <w:next w:val="Standard"/>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80" w:lineRule="exact"/>
    </w:pPr>
    <w:rPr>
      <w:rFonts w:ascii="Arial" w:hAnsi="Arial"/>
      <w:sz w:val="22"/>
      <w:szCs w:val="20"/>
      <w:lang w:val="nl-NL" w:eastAsia="en-US"/>
    </w:rPr>
  </w:style>
  <w:style w:type="paragraph" w:styleId="Fuzeile">
    <w:name w:val="footer"/>
    <w:basedOn w:val="Standard"/>
    <w:pPr>
      <w:tabs>
        <w:tab w:val="center" w:pos="4153"/>
        <w:tab w:val="right" w:pos="8306"/>
      </w:tabs>
      <w:spacing w:line="280" w:lineRule="exact"/>
    </w:pPr>
    <w:rPr>
      <w:rFonts w:ascii="Arial" w:hAnsi="Arial"/>
      <w:sz w:val="22"/>
      <w:lang w:eastAsia="en-US"/>
    </w:r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pPr>
      <w:ind w:left="1701" w:hanging="1701"/>
    </w:pPr>
    <w:rPr>
      <w:rFonts w:ascii="Arial" w:hAnsi="Arial"/>
      <w:sz w:val="22"/>
      <w:lang w:eastAsia="en-US"/>
    </w:rPr>
  </w:style>
  <w:style w:type="paragraph" w:styleId="Sprechblasentext">
    <w:name w:val="Balloon Text"/>
    <w:basedOn w:val="Standard"/>
    <w:semiHidden/>
    <w:rsid w:val="00A651AD"/>
    <w:pPr>
      <w:spacing w:line="280" w:lineRule="exact"/>
    </w:pPr>
    <w:rPr>
      <w:rFonts w:ascii="Tahoma" w:hAnsi="Tahoma" w:cs="Tahoma"/>
      <w:sz w:val="16"/>
      <w:szCs w:val="16"/>
      <w:lang w:eastAsia="en-US"/>
    </w:rPr>
  </w:style>
  <w:style w:type="character" w:styleId="Hyperlink">
    <w:name w:val="Hyperlink"/>
    <w:uiPriority w:val="99"/>
    <w:rsid w:val="00352966"/>
    <w:rPr>
      <w:color w:val="0000FF"/>
      <w:u w:val="single"/>
    </w:rPr>
  </w:style>
  <w:style w:type="paragraph" w:styleId="Textkrper">
    <w:name w:val="Body Text"/>
    <w:basedOn w:val="Standard"/>
    <w:link w:val="TextkrperZchn"/>
    <w:rsid w:val="00D81CED"/>
    <w:pPr>
      <w:spacing w:line="312" w:lineRule="auto"/>
      <w:ind w:right="792"/>
    </w:pPr>
    <w:rPr>
      <w:rFonts w:ascii="Arial" w:hAnsi="Arial" w:cs="Arial"/>
      <w:sz w:val="22"/>
      <w:szCs w:val="20"/>
      <w:lang w:val="nl-NL"/>
    </w:rPr>
  </w:style>
  <w:style w:type="character" w:customStyle="1" w:styleId="TextkrperZchn">
    <w:name w:val="Textkörper Zchn"/>
    <w:link w:val="Textkrper"/>
    <w:rsid w:val="00D81CED"/>
    <w:rPr>
      <w:rFonts w:ascii="Arial" w:hAnsi="Arial" w:cs="Arial"/>
      <w:sz w:val="22"/>
      <w:lang w:val="nl-NL"/>
    </w:rPr>
  </w:style>
  <w:style w:type="character" w:styleId="Kommentarzeichen">
    <w:name w:val="annotation reference"/>
    <w:uiPriority w:val="99"/>
    <w:semiHidden/>
    <w:unhideWhenUsed/>
    <w:rsid w:val="00544FD1"/>
    <w:rPr>
      <w:sz w:val="16"/>
      <w:szCs w:val="16"/>
    </w:rPr>
  </w:style>
  <w:style w:type="paragraph" w:styleId="Kommentartext">
    <w:name w:val="annotation text"/>
    <w:basedOn w:val="Standard"/>
    <w:link w:val="KommentartextZchn"/>
    <w:uiPriority w:val="99"/>
    <w:semiHidden/>
    <w:unhideWhenUsed/>
    <w:rsid w:val="00544FD1"/>
    <w:rPr>
      <w:sz w:val="20"/>
      <w:szCs w:val="20"/>
    </w:rPr>
  </w:style>
  <w:style w:type="character" w:customStyle="1" w:styleId="KommentartextZchn">
    <w:name w:val="Kommentartext Zchn"/>
    <w:basedOn w:val="Absatz-Standardschriftart"/>
    <w:link w:val="Kommentartext"/>
    <w:uiPriority w:val="99"/>
    <w:semiHidden/>
    <w:rsid w:val="00544FD1"/>
  </w:style>
  <w:style w:type="paragraph" w:styleId="Kommentarthema">
    <w:name w:val="annotation subject"/>
    <w:basedOn w:val="Kommentartext"/>
    <w:next w:val="Kommentartext"/>
    <w:link w:val="KommentarthemaZchn"/>
    <w:uiPriority w:val="99"/>
    <w:semiHidden/>
    <w:unhideWhenUsed/>
    <w:rsid w:val="00544FD1"/>
    <w:rPr>
      <w:b/>
      <w:bCs/>
    </w:rPr>
  </w:style>
  <w:style w:type="character" w:customStyle="1" w:styleId="KommentarthemaZchn">
    <w:name w:val="Kommentarthema Zchn"/>
    <w:link w:val="Kommentarthema"/>
    <w:uiPriority w:val="99"/>
    <w:semiHidden/>
    <w:rsid w:val="00544FD1"/>
    <w:rPr>
      <w:b/>
      <w:bCs/>
    </w:rPr>
  </w:style>
  <w:style w:type="character" w:customStyle="1" w:styleId="berschrift1Zchn">
    <w:name w:val="Überschrift 1 Zchn"/>
    <w:link w:val="berschrift1"/>
    <w:uiPriority w:val="9"/>
    <w:rsid w:val="009A4E09"/>
    <w:rPr>
      <w:rFonts w:ascii="Arial" w:hAnsi="Arial" w:cs="Arial"/>
      <w:b/>
      <w:bCs/>
      <w:kern w:val="32"/>
      <w:sz w:val="40"/>
      <w:szCs w:val="32"/>
      <w:lang w:eastAsia="en-US"/>
    </w:rPr>
  </w:style>
  <w:style w:type="character" w:styleId="Fett">
    <w:name w:val="Strong"/>
    <w:uiPriority w:val="22"/>
    <w:qFormat/>
    <w:rsid w:val="009A4E09"/>
    <w:rPr>
      <w:b/>
      <w:bCs/>
    </w:rPr>
  </w:style>
  <w:style w:type="paragraph" w:styleId="StandardWeb">
    <w:name w:val="Normal (Web)"/>
    <w:basedOn w:val="Standard"/>
    <w:uiPriority w:val="99"/>
    <w:semiHidden/>
    <w:unhideWhenUsed/>
    <w:rsid w:val="009A4E09"/>
    <w:pPr>
      <w:spacing w:before="100" w:beforeAutospacing="1" w:after="100" w:afterAutospacing="1"/>
    </w:pPr>
  </w:style>
  <w:style w:type="character" w:customStyle="1" w:styleId="author">
    <w:name w:val="author"/>
    <w:rsid w:val="009A4E09"/>
  </w:style>
  <w:style w:type="character" w:customStyle="1" w:styleId="Titel1">
    <w:name w:val="Titel1"/>
    <w:rsid w:val="009A4E09"/>
  </w:style>
  <w:style w:type="character" w:customStyle="1" w:styleId="org">
    <w:name w:val="org"/>
    <w:rsid w:val="009A4E09"/>
  </w:style>
  <w:style w:type="paragraph" w:customStyle="1" w:styleId="orgstats">
    <w:name w:val="orgstats"/>
    <w:basedOn w:val="Standard"/>
    <w:rsid w:val="009A4E09"/>
    <w:pPr>
      <w:spacing w:before="100" w:beforeAutospacing="1" w:after="100" w:afterAutospacing="1"/>
    </w:pPr>
  </w:style>
  <w:style w:type="paragraph" w:customStyle="1" w:styleId="period">
    <w:name w:val="period"/>
    <w:basedOn w:val="Standard"/>
    <w:rsid w:val="009A4E09"/>
    <w:pPr>
      <w:spacing w:before="100" w:beforeAutospacing="1" w:after="100" w:afterAutospacing="1"/>
    </w:pPr>
  </w:style>
  <w:style w:type="character" w:customStyle="1" w:styleId="duration">
    <w:name w:val="duration"/>
    <w:rsid w:val="009A4E09"/>
  </w:style>
  <w:style w:type="paragraph" w:customStyle="1" w:styleId="Default">
    <w:name w:val="Default"/>
    <w:rsid w:val="007B5C05"/>
    <w:pPr>
      <w:autoSpaceDE w:val="0"/>
      <w:autoSpaceDN w:val="0"/>
      <w:adjustRightInd w:val="0"/>
    </w:pPr>
    <w:rPr>
      <w:rFonts w:ascii="Arial" w:hAnsi="Arial" w:cs="Arial"/>
      <w:color w:val="000000"/>
      <w:sz w:val="24"/>
      <w:szCs w:val="24"/>
    </w:rPr>
  </w:style>
  <w:style w:type="paragraph" w:styleId="KeinLeerraum">
    <w:name w:val="No Spacing"/>
    <w:uiPriority w:val="1"/>
    <w:qFormat/>
    <w:rsid w:val="002B5AD0"/>
    <w:rPr>
      <w:rFonts w:ascii="Calibri" w:eastAsia="Calibri" w:hAnsi="Calibri"/>
      <w:sz w:val="22"/>
      <w:szCs w:val="22"/>
      <w:lang w:eastAsia="en-US"/>
    </w:rPr>
  </w:style>
  <w:style w:type="character" w:styleId="BesuchterLink">
    <w:name w:val="FollowedHyperlink"/>
    <w:uiPriority w:val="99"/>
    <w:semiHidden/>
    <w:unhideWhenUsed/>
    <w:rsid w:val="007D67E6"/>
    <w:rPr>
      <w:color w:val="800080"/>
      <w:u w:val="single"/>
    </w:rPr>
  </w:style>
  <w:style w:type="character" w:styleId="HTMLSchreibmaschine">
    <w:name w:val="HTML Typewriter"/>
    <w:uiPriority w:val="99"/>
    <w:semiHidden/>
    <w:unhideWhenUsed/>
    <w:rsid w:val="004347D1"/>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003">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403572281">
      <w:bodyDiv w:val="1"/>
      <w:marLeft w:val="0"/>
      <w:marRight w:val="0"/>
      <w:marTop w:val="0"/>
      <w:marBottom w:val="0"/>
      <w:divBdr>
        <w:top w:val="none" w:sz="0" w:space="0" w:color="auto"/>
        <w:left w:val="none" w:sz="0" w:space="0" w:color="auto"/>
        <w:bottom w:val="none" w:sz="0" w:space="0" w:color="auto"/>
        <w:right w:val="none" w:sz="0" w:space="0" w:color="auto"/>
      </w:divBdr>
      <w:divsChild>
        <w:div w:id="1207645178">
          <w:marLeft w:val="0"/>
          <w:marRight w:val="0"/>
          <w:marTop w:val="0"/>
          <w:marBottom w:val="0"/>
          <w:divBdr>
            <w:top w:val="none" w:sz="0" w:space="0" w:color="auto"/>
            <w:left w:val="none" w:sz="0" w:space="0" w:color="auto"/>
            <w:bottom w:val="none" w:sz="0" w:space="0" w:color="auto"/>
            <w:right w:val="none" w:sz="0" w:space="0" w:color="auto"/>
          </w:divBdr>
        </w:div>
        <w:div w:id="1645575025">
          <w:marLeft w:val="0"/>
          <w:marRight w:val="0"/>
          <w:marTop w:val="0"/>
          <w:marBottom w:val="0"/>
          <w:divBdr>
            <w:top w:val="none" w:sz="0" w:space="0" w:color="auto"/>
            <w:left w:val="none" w:sz="0" w:space="0" w:color="auto"/>
            <w:bottom w:val="none" w:sz="0" w:space="0" w:color="auto"/>
            <w:right w:val="none" w:sz="0" w:space="0" w:color="auto"/>
          </w:divBdr>
        </w:div>
      </w:divsChild>
    </w:div>
    <w:div w:id="441535864">
      <w:bodyDiv w:val="1"/>
      <w:marLeft w:val="0"/>
      <w:marRight w:val="0"/>
      <w:marTop w:val="0"/>
      <w:marBottom w:val="0"/>
      <w:divBdr>
        <w:top w:val="none" w:sz="0" w:space="0" w:color="auto"/>
        <w:left w:val="none" w:sz="0" w:space="0" w:color="auto"/>
        <w:bottom w:val="none" w:sz="0" w:space="0" w:color="auto"/>
        <w:right w:val="none" w:sz="0" w:space="0" w:color="auto"/>
      </w:divBdr>
      <w:divsChild>
        <w:div w:id="1400664376">
          <w:marLeft w:val="547"/>
          <w:marRight w:val="0"/>
          <w:marTop w:val="440"/>
          <w:marBottom w:val="0"/>
          <w:divBdr>
            <w:top w:val="none" w:sz="0" w:space="0" w:color="auto"/>
            <w:left w:val="none" w:sz="0" w:space="0" w:color="auto"/>
            <w:bottom w:val="none" w:sz="0" w:space="0" w:color="auto"/>
            <w:right w:val="none" w:sz="0" w:space="0" w:color="auto"/>
          </w:divBdr>
        </w:div>
      </w:divsChild>
    </w:div>
    <w:div w:id="6112059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91">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890576354">
      <w:bodyDiv w:val="1"/>
      <w:marLeft w:val="0"/>
      <w:marRight w:val="0"/>
      <w:marTop w:val="0"/>
      <w:marBottom w:val="0"/>
      <w:divBdr>
        <w:top w:val="none" w:sz="0" w:space="0" w:color="auto"/>
        <w:left w:val="none" w:sz="0" w:space="0" w:color="auto"/>
        <w:bottom w:val="none" w:sz="0" w:space="0" w:color="auto"/>
        <w:right w:val="none" w:sz="0" w:space="0" w:color="auto"/>
      </w:divBdr>
    </w:div>
    <w:div w:id="1237785105">
      <w:bodyDiv w:val="1"/>
      <w:marLeft w:val="0"/>
      <w:marRight w:val="0"/>
      <w:marTop w:val="0"/>
      <w:marBottom w:val="0"/>
      <w:divBdr>
        <w:top w:val="none" w:sz="0" w:space="0" w:color="auto"/>
        <w:left w:val="none" w:sz="0" w:space="0" w:color="auto"/>
        <w:bottom w:val="none" w:sz="0" w:space="0" w:color="auto"/>
        <w:right w:val="none" w:sz="0" w:space="0" w:color="auto"/>
      </w:divBdr>
    </w:div>
    <w:div w:id="1262103867">
      <w:bodyDiv w:val="1"/>
      <w:marLeft w:val="0"/>
      <w:marRight w:val="0"/>
      <w:marTop w:val="0"/>
      <w:marBottom w:val="0"/>
      <w:divBdr>
        <w:top w:val="none" w:sz="0" w:space="0" w:color="auto"/>
        <w:left w:val="none" w:sz="0" w:space="0" w:color="auto"/>
        <w:bottom w:val="none" w:sz="0" w:space="0" w:color="auto"/>
        <w:right w:val="none" w:sz="0" w:space="0" w:color="auto"/>
      </w:divBdr>
      <w:divsChild>
        <w:div w:id="1659338159">
          <w:marLeft w:val="0"/>
          <w:marRight w:val="0"/>
          <w:marTop w:val="0"/>
          <w:marBottom w:val="0"/>
          <w:divBdr>
            <w:top w:val="none" w:sz="0" w:space="0" w:color="auto"/>
            <w:left w:val="none" w:sz="0" w:space="0" w:color="auto"/>
            <w:bottom w:val="none" w:sz="0" w:space="0" w:color="auto"/>
            <w:right w:val="none" w:sz="0" w:space="0" w:color="auto"/>
          </w:divBdr>
        </w:div>
        <w:div w:id="1230656620">
          <w:marLeft w:val="0"/>
          <w:marRight w:val="0"/>
          <w:marTop w:val="0"/>
          <w:marBottom w:val="0"/>
          <w:divBdr>
            <w:top w:val="none" w:sz="0" w:space="0" w:color="auto"/>
            <w:left w:val="none" w:sz="0" w:space="0" w:color="auto"/>
            <w:bottom w:val="none" w:sz="0" w:space="0" w:color="auto"/>
            <w:right w:val="none" w:sz="0" w:space="0" w:color="auto"/>
          </w:divBdr>
        </w:div>
      </w:divsChild>
    </w:div>
    <w:div w:id="1554193522">
      <w:bodyDiv w:val="1"/>
      <w:marLeft w:val="0"/>
      <w:marRight w:val="0"/>
      <w:marTop w:val="0"/>
      <w:marBottom w:val="0"/>
      <w:divBdr>
        <w:top w:val="none" w:sz="0" w:space="0" w:color="auto"/>
        <w:left w:val="none" w:sz="0" w:space="0" w:color="auto"/>
        <w:bottom w:val="none" w:sz="0" w:space="0" w:color="auto"/>
        <w:right w:val="none" w:sz="0" w:space="0" w:color="auto"/>
      </w:divBdr>
      <w:divsChild>
        <w:div w:id="1397194696">
          <w:marLeft w:val="0"/>
          <w:marRight w:val="0"/>
          <w:marTop w:val="0"/>
          <w:marBottom w:val="0"/>
          <w:divBdr>
            <w:top w:val="none" w:sz="0" w:space="0" w:color="auto"/>
            <w:left w:val="none" w:sz="0" w:space="0" w:color="auto"/>
            <w:bottom w:val="none" w:sz="0" w:space="0" w:color="auto"/>
            <w:right w:val="none" w:sz="0" w:space="0" w:color="auto"/>
          </w:divBdr>
          <w:divsChild>
            <w:div w:id="1219975920">
              <w:marLeft w:val="0"/>
              <w:marRight w:val="0"/>
              <w:marTop w:val="0"/>
              <w:marBottom w:val="0"/>
              <w:divBdr>
                <w:top w:val="none" w:sz="0" w:space="0" w:color="auto"/>
                <w:left w:val="none" w:sz="0" w:space="0" w:color="auto"/>
                <w:bottom w:val="none" w:sz="0" w:space="0" w:color="auto"/>
                <w:right w:val="none" w:sz="0" w:space="0" w:color="auto"/>
              </w:divBdr>
              <w:divsChild>
                <w:div w:id="67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0502">
          <w:marLeft w:val="0"/>
          <w:marRight w:val="0"/>
          <w:marTop w:val="0"/>
          <w:marBottom w:val="0"/>
          <w:divBdr>
            <w:top w:val="none" w:sz="0" w:space="0" w:color="auto"/>
            <w:left w:val="none" w:sz="0" w:space="0" w:color="auto"/>
            <w:bottom w:val="none" w:sz="0" w:space="0" w:color="auto"/>
            <w:right w:val="none" w:sz="0" w:space="0" w:color="auto"/>
          </w:divBdr>
          <w:divsChild>
            <w:div w:id="1986158435">
              <w:marLeft w:val="0"/>
              <w:marRight w:val="0"/>
              <w:marTop w:val="0"/>
              <w:marBottom w:val="0"/>
              <w:divBdr>
                <w:top w:val="none" w:sz="0" w:space="0" w:color="auto"/>
                <w:left w:val="none" w:sz="0" w:space="0" w:color="auto"/>
                <w:bottom w:val="none" w:sz="0" w:space="0" w:color="auto"/>
                <w:right w:val="none" w:sz="0" w:space="0" w:color="auto"/>
              </w:divBdr>
              <w:divsChild>
                <w:div w:id="8082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 w:id="20819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putz@gls-german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08D9-0924-4799-9AD7-A96B2944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2901</CharactersWithSpaces>
  <SharedDoc>false</SharedDoc>
  <HLinks>
    <vt:vector size="24" baseType="variant">
      <vt:variant>
        <vt:i4>4587618</vt:i4>
      </vt:variant>
      <vt:variant>
        <vt:i4>9</vt:i4>
      </vt:variant>
      <vt:variant>
        <vt:i4>0</vt:i4>
      </vt:variant>
      <vt:variant>
        <vt:i4>5</vt:i4>
      </vt:variant>
      <vt:variant>
        <vt:lpwstr>mailto:mail@stroomer.de</vt:lpwstr>
      </vt:variant>
      <vt:variant>
        <vt:lpwstr/>
      </vt:variant>
      <vt:variant>
        <vt:i4>2555943</vt:i4>
      </vt:variant>
      <vt:variant>
        <vt:i4>6</vt:i4>
      </vt:variant>
      <vt:variant>
        <vt:i4>0</vt:i4>
      </vt:variant>
      <vt:variant>
        <vt:i4>5</vt:i4>
      </vt:variant>
      <vt:variant>
        <vt:lpwstr>https://gls-group.eu/DE/de/home</vt:lpwstr>
      </vt:variant>
      <vt:variant>
        <vt:lpwstr/>
      </vt:variant>
      <vt:variant>
        <vt:i4>1114124</vt:i4>
      </vt:variant>
      <vt:variant>
        <vt:i4>3</vt:i4>
      </vt:variant>
      <vt:variant>
        <vt:i4>0</vt:i4>
      </vt:variant>
      <vt:variant>
        <vt:i4>5</vt:i4>
      </vt:variant>
      <vt:variant>
        <vt:lpwstr>https://gls-group.eu/DE/de/gls-gruppe/nachhaltigkeit</vt:lpwstr>
      </vt:variant>
      <vt:variant>
        <vt:lpwstr/>
      </vt:variant>
      <vt:variant>
        <vt:i4>1900575</vt:i4>
      </vt:variant>
      <vt:variant>
        <vt:i4>0</vt:i4>
      </vt:variant>
      <vt:variant>
        <vt:i4>0</vt:i4>
      </vt:variant>
      <vt:variant>
        <vt:i4>5</vt:i4>
      </vt:variant>
      <vt:variant>
        <vt:lpwstr>https://gls-group.eu/DE/de/gls-gruppe/think-green-initiative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2017-04-05T08:00:00Z</dcterms:created>
  <dcterms:modified xsi:type="dcterms:W3CDTF">2018-04-20T06:19:00Z</dcterms:modified>
</cp:coreProperties>
</file>