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CE28" w14:textId="3B2EF96B" w:rsidR="007D574B" w:rsidRPr="000D75A4" w:rsidRDefault="00186ACE" w:rsidP="00FE3E14">
      <w:pPr>
        <w:pStyle w:val="Bezmezer"/>
        <w:spacing w:line="312" w:lineRule="auto"/>
        <w:ind w:right="1699"/>
        <w:rPr>
          <w:rFonts w:ascii="Arial" w:hAnsi="Arial" w:cs="Arial"/>
          <w:sz w:val="48"/>
          <w:szCs w:val="48"/>
        </w:rPr>
      </w:pPr>
      <w:r>
        <w:rPr>
          <w:rFonts w:ascii="Arial" w:hAnsi="Arial"/>
          <w:sz w:val="48"/>
          <w:szCs w:val="48"/>
        </w:rPr>
        <w:t>TISKOVÁ ZPRÁVA</w:t>
      </w:r>
      <w:r>
        <w:rPr>
          <w:rFonts w:ascii="Arial" w:hAnsi="Arial"/>
          <w:sz w:val="48"/>
          <w:szCs w:val="48"/>
        </w:rPr>
        <w:tab/>
      </w:r>
    </w:p>
    <w:p w14:paraId="118F9845" w14:textId="77777777" w:rsidR="007D574B" w:rsidRPr="000D75A4" w:rsidRDefault="007D574B" w:rsidP="00FE3E14">
      <w:pPr>
        <w:pStyle w:val="Bezmezer"/>
        <w:spacing w:line="312" w:lineRule="auto"/>
        <w:ind w:right="1699"/>
        <w:rPr>
          <w:rFonts w:ascii="Arial" w:hAnsi="Arial" w:cs="Arial"/>
        </w:rPr>
      </w:pPr>
    </w:p>
    <w:p w14:paraId="4CD14A56" w14:textId="39E36439" w:rsidR="00637B03" w:rsidRPr="00186ACE" w:rsidRDefault="00C461EC" w:rsidP="000E1EB3">
      <w:pPr>
        <w:widowControl w:val="0"/>
        <w:spacing w:line="312" w:lineRule="auto"/>
        <w:ind w:right="139"/>
        <w:outlineLvl w:val="0"/>
        <w:rPr>
          <w:rFonts w:ascii="Arial" w:hAnsi="Arial" w:cs="Arial"/>
          <w:b/>
          <w:bCs/>
          <w:sz w:val="22"/>
          <w:szCs w:val="22"/>
          <w:u w:val="single"/>
          <w:lang w:val="cs-CZ"/>
        </w:rPr>
      </w:pPr>
      <w:r>
        <w:rPr>
          <w:rFonts w:ascii="Arial" w:hAnsi="Arial"/>
          <w:b/>
          <w:bCs/>
          <w:sz w:val="22"/>
          <w:szCs w:val="22"/>
          <w:u w:val="single"/>
          <w:lang w:val="cs-CZ"/>
        </w:rPr>
        <w:t>Zjednodušení mezinárodní e-komerce</w:t>
      </w:r>
      <w:r w:rsidR="00956BED" w:rsidRPr="00186ACE">
        <w:rPr>
          <w:rFonts w:ascii="Arial" w:hAnsi="Arial"/>
          <w:b/>
          <w:bCs/>
          <w:sz w:val="22"/>
          <w:szCs w:val="22"/>
          <w:u w:val="single"/>
          <w:lang w:val="cs-CZ"/>
        </w:rPr>
        <w:t xml:space="preserve"> </w:t>
      </w:r>
      <w:r w:rsidR="00956BED" w:rsidRPr="00186ACE">
        <w:rPr>
          <w:rFonts w:ascii="Arial" w:hAnsi="Arial"/>
          <w:b/>
          <w:bCs/>
          <w:sz w:val="22"/>
          <w:szCs w:val="22"/>
          <w:u w:val="single"/>
          <w:lang w:val="cs-CZ"/>
        </w:rPr>
        <w:br/>
      </w:r>
    </w:p>
    <w:p w14:paraId="141D92B9" w14:textId="72338305" w:rsidR="00637B03" w:rsidRPr="00186ACE" w:rsidRDefault="00956BED" w:rsidP="000E1EB3">
      <w:pPr>
        <w:pStyle w:val="Bezmezer"/>
        <w:spacing w:line="312" w:lineRule="auto"/>
        <w:ind w:right="139"/>
        <w:rPr>
          <w:rFonts w:ascii="Arial" w:hAnsi="Arial" w:cs="Arial"/>
          <w:b/>
          <w:sz w:val="40"/>
          <w:szCs w:val="40"/>
          <w:lang w:val="cs-CZ"/>
        </w:rPr>
      </w:pPr>
      <w:r w:rsidRPr="00186ACE">
        <w:rPr>
          <w:rFonts w:ascii="Arial" w:hAnsi="Arial"/>
          <w:b/>
          <w:sz w:val="40"/>
          <w:szCs w:val="40"/>
          <w:lang w:val="cs-CZ"/>
        </w:rPr>
        <w:t xml:space="preserve">GLS </w:t>
      </w:r>
      <w:r w:rsidR="00D91563">
        <w:rPr>
          <w:rFonts w:ascii="Arial" w:hAnsi="Arial"/>
          <w:b/>
          <w:sz w:val="40"/>
          <w:szCs w:val="40"/>
          <w:lang w:val="cs-CZ"/>
        </w:rPr>
        <w:t>rozšiřuje mezinárodní služby</w:t>
      </w:r>
    </w:p>
    <w:p w14:paraId="4D926FA4" w14:textId="77777777" w:rsidR="007D574B" w:rsidRPr="00186ACE" w:rsidRDefault="007D574B" w:rsidP="000E1EB3">
      <w:pPr>
        <w:pStyle w:val="Bezmezer"/>
        <w:spacing w:line="312" w:lineRule="auto"/>
        <w:ind w:right="139"/>
        <w:rPr>
          <w:rFonts w:ascii="Arial" w:hAnsi="Arial" w:cs="Arial"/>
          <w:lang w:val="cs-CZ" w:eastAsia="de-DE"/>
        </w:rPr>
      </w:pPr>
    </w:p>
    <w:p w14:paraId="05D1B568" w14:textId="6992FCB6" w:rsidR="007D574B" w:rsidRPr="00186ACE" w:rsidRDefault="00281005" w:rsidP="000E1EB3">
      <w:pPr>
        <w:pStyle w:val="Bezmezer"/>
        <w:numPr>
          <w:ilvl w:val="0"/>
          <w:numId w:val="13"/>
        </w:numPr>
        <w:spacing w:line="312" w:lineRule="auto"/>
        <w:ind w:right="139"/>
        <w:rPr>
          <w:rFonts w:ascii="Arial" w:hAnsi="Arial" w:cs="Arial"/>
          <w:b/>
          <w:bCs/>
          <w:lang w:val="cs-CZ"/>
        </w:rPr>
      </w:pPr>
      <w:r>
        <w:rPr>
          <w:rFonts w:ascii="Arial" w:hAnsi="Arial"/>
          <w:b/>
          <w:bCs/>
          <w:lang w:val="cs-CZ"/>
        </w:rPr>
        <w:t xml:space="preserve">Bulharsko, </w:t>
      </w:r>
      <w:r w:rsidR="00956BED" w:rsidRPr="00186ACE">
        <w:rPr>
          <w:rFonts w:ascii="Arial" w:hAnsi="Arial"/>
          <w:b/>
          <w:bCs/>
          <w:lang w:val="cs-CZ"/>
        </w:rPr>
        <w:t>It</w:t>
      </w:r>
      <w:r w:rsidR="00D91563">
        <w:rPr>
          <w:rFonts w:ascii="Arial" w:hAnsi="Arial"/>
          <w:b/>
          <w:bCs/>
          <w:lang w:val="cs-CZ"/>
        </w:rPr>
        <w:t>álie</w:t>
      </w:r>
      <w:r w:rsidR="00956BED" w:rsidRPr="00186ACE">
        <w:rPr>
          <w:rFonts w:ascii="Arial" w:hAnsi="Arial"/>
          <w:b/>
          <w:bCs/>
          <w:lang w:val="cs-CZ"/>
        </w:rPr>
        <w:t>, Portugal</w:t>
      </w:r>
      <w:r w:rsidR="00D91563">
        <w:rPr>
          <w:rFonts w:ascii="Arial" w:hAnsi="Arial"/>
          <w:b/>
          <w:bCs/>
          <w:lang w:val="cs-CZ"/>
        </w:rPr>
        <w:t>sko</w:t>
      </w:r>
      <w:r w:rsidR="00956BED" w:rsidRPr="00186ACE">
        <w:rPr>
          <w:rFonts w:ascii="Arial" w:hAnsi="Arial"/>
          <w:b/>
          <w:bCs/>
          <w:lang w:val="cs-CZ"/>
        </w:rPr>
        <w:t xml:space="preserve"> a Fin</w:t>
      </w:r>
      <w:r w:rsidR="00D91563">
        <w:rPr>
          <w:rFonts w:ascii="Arial" w:hAnsi="Arial"/>
          <w:b/>
          <w:bCs/>
          <w:lang w:val="cs-CZ"/>
        </w:rPr>
        <w:t>sko</w:t>
      </w:r>
      <w:r w:rsidR="00956BED" w:rsidRPr="00186ACE">
        <w:rPr>
          <w:rFonts w:ascii="Arial" w:hAnsi="Arial"/>
          <w:b/>
          <w:bCs/>
          <w:lang w:val="cs-CZ"/>
        </w:rPr>
        <w:t xml:space="preserve"> </w:t>
      </w:r>
      <w:r w:rsidR="00F57229">
        <w:rPr>
          <w:rFonts w:ascii="Arial" w:hAnsi="Arial"/>
          <w:b/>
          <w:bCs/>
          <w:lang w:val="cs-CZ"/>
        </w:rPr>
        <w:t>propojeny mezinárodní službou</w:t>
      </w:r>
      <w:r w:rsidR="00956BED" w:rsidRPr="00186ACE">
        <w:rPr>
          <w:rFonts w:ascii="Arial" w:hAnsi="Arial"/>
          <w:b/>
          <w:bCs/>
          <w:lang w:val="cs-CZ"/>
        </w:rPr>
        <w:t xml:space="preserve"> </w:t>
      </w:r>
      <w:r w:rsidR="00956BED" w:rsidRPr="00186ACE">
        <w:rPr>
          <w:rFonts w:ascii="Arial" w:hAnsi="Arial"/>
          <w:bCs/>
          <w:i/>
          <w:lang w:val="cs-CZ"/>
        </w:rPr>
        <w:t>FlexDelivery</w:t>
      </w:r>
      <w:r w:rsidR="00956BED" w:rsidRPr="00186ACE">
        <w:rPr>
          <w:rFonts w:ascii="Arial" w:hAnsi="Arial"/>
          <w:b/>
          <w:bCs/>
          <w:i/>
          <w:lang w:val="cs-CZ"/>
        </w:rPr>
        <w:t>Service</w:t>
      </w:r>
    </w:p>
    <w:p w14:paraId="38DBD249" w14:textId="4D5A21AC" w:rsidR="00743130" w:rsidRPr="00186ACE" w:rsidRDefault="001D3755" w:rsidP="00743130">
      <w:pPr>
        <w:pStyle w:val="Bezmezer"/>
        <w:numPr>
          <w:ilvl w:val="0"/>
          <w:numId w:val="13"/>
        </w:numPr>
        <w:spacing w:line="312" w:lineRule="auto"/>
        <w:ind w:right="139"/>
        <w:rPr>
          <w:rFonts w:ascii="Arial" w:hAnsi="Arial" w:cs="Arial"/>
          <w:b/>
          <w:bCs/>
          <w:lang w:val="cs-CZ"/>
        </w:rPr>
      </w:pPr>
      <w:r>
        <w:rPr>
          <w:rFonts w:ascii="Arial" w:hAnsi="Arial"/>
          <w:b/>
          <w:bCs/>
          <w:lang w:val="cs-CZ"/>
        </w:rPr>
        <w:t>Mezinárodní f</w:t>
      </w:r>
      <w:r w:rsidR="00F57229">
        <w:rPr>
          <w:rFonts w:ascii="Arial" w:hAnsi="Arial"/>
          <w:b/>
          <w:bCs/>
          <w:lang w:val="cs-CZ"/>
        </w:rPr>
        <w:t>lexibilní doručení balíků je nyní dostupné ve 2</w:t>
      </w:r>
      <w:r w:rsidR="00281005">
        <w:rPr>
          <w:rFonts w:ascii="Arial" w:hAnsi="Arial"/>
          <w:b/>
          <w:bCs/>
          <w:lang w:val="cs-CZ"/>
        </w:rPr>
        <w:t>1</w:t>
      </w:r>
      <w:r w:rsidR="00F57229">
        <w:rPr>
          <w:rFonts w:ascii="Arial" w:hAnsi="Arial"/>
          <w:b/>
          <w:bCs/>
          <w:lang w:val="cs-CZ"/>
        </w:rPr>
        <w:t xml:space="preserve"> zemích</w:t>
      </w:r>
    </w:p>
    <w:p w14:paraId="08F887E3" w14:textId="0CA82227" w:rsidR="007D574B" w:rsidRPr="00186ACE" w:rsidRDefault="00F57229" w:rsidP="00743130">
      <w:pPr>
        <w:pStyle w:val="Bezmezer"/>
        <w:numPr>
          <w:ilvl w:val="0"/>
          <w:numId w:val="13"/>
        </w:numPr>
        <w:spacing w:line="312" w:lineRule="auto"/>
        <w:ind w:right="139"/>
        <w:rPr>
          <w:rFonts w:ascii="Arial" w:hAnsi="Arial" w:cs="Arial"/>
          <w:b/>
          <w:bCs/>
          <w:lang w:val="cs-CZ"/>
        </w:rPr>
      </w:pPr>
      <w:r>
        <w:rPr>
          <w:rFonts w:ascii="Arial" w:hAnsi="Arial"/>
          <w:b/>
          <w:bCs/>
          <w:lang w:val="cs-CZ"/>
        </w:rPr>
        <w:t xml:space="preserve">Další expanze </w:t>
      </w:r>
      <w:r w:rsidR="001D3755">
        <w:rPr>
          <w:rFonts w:ascii="Arial" w:hAnsi="Arial"/>
          <w:b/>
          <w:bCs/>
          <w:lang w:val="cs-CZ"/>
        </w:rPr>
        <w:t>je v plánu</w:t>
      </w:r>
    </w:p>
    <w:p w14:paraId="3513E782" w14:textId="77777777" w:rsidR="00743130" w:rsidRPr="00186ACE" w:rsidRDefault="00743130" w:rsidP="00743130">
      <w:pPr>
        <w:pStyle w:val="Bezmezer"/>
        <w:spacing w:line="312" w:lineRule="auto"/>
        <w:ind w:left="720" w:right="139"/>
        <w:rPr>
          <w:rFonts w:ascii="Arial" w:hAnsi="Arial" w:cs="Arial"/>
          <w:b/>
          <w:bCs/>
          <w:lang w:val="cs-CZ"/>
        </w:rPr>
      </w:pPr>
    </w:p>
    <w:p w14:paraId="4181C7D0" w14:textId="321C20E6" w:rsidR="00F27B02" w:rsidRPr="00186ACE" w:rsidRDefault="005E34DB" w:rsidP="000E1EB3">
      <w:pPr>
        <w:pStyle w:val="Bezmezer"/>
        <w:spacing w:line="312" w:lineRule="auto"/>
        <w:ind w:right="139"/>
        <w:rPr>
          <w:rFonts w:ascii="Arial" w:hAnsi="Arial" w:cs="Arial"/>
          <w:b/>
          <w:bCs/>
          <w:lang w:val="cs-CZ"/>
        </w:rPr>
      </w:pPr>
      <w:r w:rsidRPr="00186ACE">
        <w:rPr>
          <w:rFonts w:ascii="Arial" w:hAnsi="Arial"/>
          <w:b/>
          <w:bCs/>
          <w:lang w:val="cs-CZ"/>
        </w:rPr>
        <w:t xml:space="preserve">Amsterdam, </w:t>
      </w:r>
      <w:r w:rsidR="007229EE" w:rsidRPr="00186ACE">
        <w:rPr>
          <w:rFonts w:ascii="Arial" w:hAnsi="Arial"/>
          <w:b/>
          <w:bCs/>
          <w:lang w:val="cs-CZ"/>
        </w:rPr>
        <w:t>20</w:t>
      </w:r>
      <w:r w:rsidR="00D91563">
        <w:rPr>
          <w:rFonts w:ascii="Arial" w:hAnsi="Arial"/>
          <w:b/>
          <w:bCs/>
          <w:lang w:val="cs-CZ"/>
        </w:rPr>
        <w:t>.</w:t>
      </w:r>
      <w:r w:rsidR="007229EE" w:rsidRPr="00186ACE">
        <w:rPr>
          <w:rFonts w:ascii="Arial" w:hAnsi="Arial"/>
          <w:b/>
          <w:bCs/>
          <w:lang w:val="cs-CZ"/>
        </w:rPr>
        <w:t xml:space="preserve"> </w:t>
      </w:r>
      <w:r w:rsidR="00D91563">
        <w:rPr>
          <w:rFonts w:ascii="Arial" w:hAnsi="Arial"/>
          <w:b/>
          <w:bCs/>
          <w:lang w:val="cs-CZ"/>
        </w:rPr>
        <w:t>března</w:t>
      </w:r>
      <w:r w:rsidRPr="00186ACE">
        <w:rPr>
          <w:rFonts w:ascii="Arial" w:hAnsi="Arial"/>
          <w:b/>
          <w:bCs/>
          <w:lang w:val="cs-CZ"/>
        </w:rPr>
        <w:t xml:space="preserve"> 2019. </w:t>
      </w:r>
      <w:r w:rsidR="00285B90">
        <w:rPr>
          <w:rFonts w:ascii="Arial" w:hAnsi="Arial"/>
          <w:b/>
          <w:bCs/>
          <w:lang w:val="cs-CZ"/>
        </w:rPr>
        <w:t>Balíková p</w:t>
      </w:r>
      <w:r w:rsidR="00F57229">
        <w:rPr>
          <w:rFonts w:ascii="Arial" w:hAnsi="Arial"/>
          <w:b/>
          <w:bCs/>
          <w:lang w:val="cs-CZ"/>
        </w:rPr>
        <w:t xml:space="preserve">řepravní společnost GLS </w:t>
      </w:r>
      <w:r w:rsidR="00285B90">
        <w:rPr>
          <w:rFonts w:ascii="Arial" w:hAnsi="Arial"/>
          <w:b/>
          <w:bCs/>
          <w:lang w:val="cs-CZ"/>
        </w:rPr>
        <w:t xml:space="preserve">zprovoznila </w:t>
      </w:r>
      <w:bookmarkStart w:id="0" w:name="_GoBack"/>
      <w:bookmarkEnd w:id="0"/>
      <w:r w:rsidR="00285B90">
        <w:rPr>
          <w:rFonts w:ascii="Arial" w:hAnsi="Arial"/>
          <w:b/>
          <w:bCs/>
          <w:lang w:val="cs-CZ"/>
        </w:rPr>
        <w:t>mezinárodní službu</w:t>
      </w:r>
      <w:r w:rsidR="00F57229">
        <w:rPr>
          <w:rFonts w:ascii="Arial" w:hAnsi="Arial"/>
          <w:b/>
          <w:bCs/>
          <w:lang w:val="cs-CZ"/>
        </w:rPr>
        <w:t xml:space="preserve"> </w:t>
      </w:r>
      <w:r w:rsidR="00285B90" w:rsidRPr="00186ACE">
        <w:rPr>
          <w:rFonts w:ascii="Arial" w:hAnsi="Arial"/>
          <w:bCs/>
          <w:i/>
          <w:lang w:val="cs-CZ"/>
        </w:rPr>
        <w:t>FlexDelivery</w:t>
      </w:r>
      <w:r w:rsidR="00285B90" w:rsidRPr="00186ACE">
        <w:rPr>
          <w:rFonts w:ascii="Arial" w:hAnsi="Arial"/>
          <w:b/>
          <w:bCs/>
          <w:i/>
          <w:lang w:val="cs-CZ"/>
        </w:rPr>
        <w:t>Service</w:t>
      </w:r>
      <w:r w:rsidR="00285B90" w:rsidRPr="00186ACE">
        <w:rPr>
          <w:rFonts w:ascii="Arial" w:hAnsi="Arial"/>
          <w:b/>
          <w:bCs/>
          <w:lang w:val="cs-CZ"/>
        </w:rPr>
        <w:t xml:space="preserve"> </w:t>
      </w:r>
      <w:r w:rsidR="00285B90">
        <w:rPr>
          <w:rFonts w:ascii="Arial" w:hAnsi="Arial"/>
          <w:b/>
          <w:bCs/>
          <w:lang w:val="cs-CZ"/>
        </w:rPr>
        <w:t>nové také v</w:t>
      </w:r>
      <w:r w:rsidR="00281005">
        <w:rPr>
          <w:rFonts w:ascii="Arial" w:hAnsi="Arial"/>
          <w:b/>
          <w:bCs/>
          <w:lang w:val="cs-CZ"/>
        </w:rPr>
        <w:t xml:space="preserve"> Bulharsku, </w:t>
      </w:r>
      <w:r w:rsidRPr="00186ACE">
        <w:rPr>
          <w:rFonts w:ascii="Arial" w:hAnsi="Arial"/>
          <w:b/>
          <w:bCs/>
          <w:lang w:val="cs-CZ"/>
        </w:rPr>
        <w:t>It</w:t>
      </w:r>
      <w:r w:rsidR="00F57229">
        <w:rPr>
          <w:rFonts w:ascii="Arial" w:hAnsi="Arial"/>
          <w:b/>
          <w:bCs/>
          <w:lang w:val="cs-CZ"/>
        </w:rPr>
        <w:t>álii</w:t>
      </w:r>
      <w:r w:rsidRPr="00186ACE">
        <w:rPr>
          <w:rFonts w:ascii="Arial" w:hAnsi="Arial"/>
          <w:b/>
          <w:bCs/>
          <w:lang w:val="cs-CZ"/>
        </w:rPr>
        <w:t>, Portugal</w:t>
      </w:r>
      <w:r w:rsidR="00F57229">
        <w:rPr>
          <w:rFonts w:ascii="Arial" w:hAnsi="Arial"/>
          <w:b/>
          <w:bCs/>
          <w:lang w:val="cs-CZ"/>
        </w:rPr>
        <w:t>sk</w:t>
      </w:r>
      <w:r w:rsidR="00285B90">
        <w:rPr>
          <w:rFonts w:ascii="Arial" w:hAnsi="Arial"/>
          <w:b/>
          <w:bCs/>
          <w:lang w:val="cs-CZ"/>
        </w:rPr>
        <w:t>u</w:t>
      </w:r>
      <w:r w:rsidRPr="00186ACE">
        <w:rPr>
          <w:rFonts w:ascii="Arial" w:hAnsi="Arial"/>
          <w:b/>
          <w:bCs/>
          <w:lang w:val="cs-CZ"/>
        </w:rPr>
        <w:t xml:space="preserve"> a Fin</w:t>
      </w:r>
      <w:r w:rsidR="00F57229">
        <w:rPr>
          <w:rFonts w:ascii="Arial" w:hAnsi="Arial"/>
          <w:b/>
          <w:bCs/>
          <w:lang w:val="cs-CZ"/>
        </w:rPr>
        <w:t>sk</w:t>
      </w:r>
      <w:r w:rsidR="00285B90">
        <w:rPr>
          <w:rFonts w:ascii="Arial" w:hAnsi="Arial"/>
          <w:b/>
          <w:bCs/>
          <w:lang w:val="cs-CZ"/>
        </w:rPr>
        <w:t>u</w:t>
      </w:r>
      <w:r w:rsidR="00D829D4" w:rsidRPr="00186ACE">
        <w:rPr>
          <w:rFonts w:ascii="Arial" w:hAnsi="Arial"/>
          <w:b/>
          <w:bCs/>
          <w:i/>
          <w:lang w:val="cs-CZ"/>
        </w:rPr>
        <w:t>.</w:t>
      </w:r>
      <w:r w:rsidRPr="00186ACE">
        <w:rPr>
          <w:rFonts w:ascii="Arial" w:hAnsi="Arial"/>
          <w:b/>
          <w:bCs/>
          <w:lang w:val="cs-CZ"/>
        </w:rPr>
        <w:t xml:space="preserve"> </w:t>
      </w:r>
      <w:r w:rsidR="00F57229">
        <w:rPr>
          <w:rFonts w:ascii="Arial" w:hAnsi="Arial"/>
          <w:b/>
          <w:bCs/>
          <w:lang w:val="cs-CZ"/>
        </w:rPr>
        <w:t xml:space="preserve">Počet evropských zemí vzájemně propojených touto </w:t>
      </w:r>
      <w:r w:rsidR="00285B90">
        <w:rPr>
          <w:rFonts w:ascii="Arial" w:hAnsi="Arial"/>
          <w:b/>
          <w:bCs/>
          <w:lang w:val="cs-CZ"/>
        </w:rPr>
        <w:t>službou</w:t>
      </w:r>
      <w:r w:rsidR="00F57229">
        <w:rPr>
          <w:rFonts w:ascii="Arial" w:hAnsi="Arial"/>
          <w:b/>
          <w:bCs/>
          <w:lang w:val="cs-CZ"/>
        </w:rPr>
        <w:t xml:space="preserve"> tak vzrostl</w:t>
      </w:r>
      <w:r w:rsidR="00285B90">
        <w:rPr>
          <w:rFonts w:ascii="Arial" w:hAnsi="Arial"/>
          <w:b/>
          <w:bCs/>
          <w:lang w:val="cs-CZ"/>
        </w:rPr>
        <w:t xml:space="preserve"> již</w:t>
      </w:r>
      <w:r w:rsidR="00F57229">
        <w:rPr>
          <w:rFonts w:ascii="Arial" w:hAnsi="Arial"/>
          <w:b/>
          <w:bCs/>
          <w:lang w:val="cs-CZ"/>
        </w:rPr>
        <w:t xml:space="preserve"> na 2</w:t>
      </w:r>
      <w:r w:rsidR="00281005">
        <w:rPr>
          <w:rFonts w:ascii="Arial" w:hAnsi="Arial"/>
          <w:b/>
          <w:bCs/>
          <w:lang w:val="cs-CZ"/>
        </w:rPr>
        <w:t>1</w:t>
      </w:r>
      <w:r w:rsidR="00F57229">
        <w:rPr>
          <w:rFonts w:ascii="Arial" w:hAnsi="Arial"/>
          <w:b/>
          <w:bCs/>
          <w:lang w:val="cs-CZ"/>
        </w:rPr>
        <w:t>.</w:t>
      </w:r>
      <w:r w:rsidRPr="00186ACE">
        <w:rPr>
          <w:rFonts w:ascii="Arial" w:hAnsi="Arial"/>
          <w:b/>
          <w:bCs/>
          <w:lang w:val="cs-CZ"/>
        </w:rPr>
        <w:t xml:space="preserve"> </w:t>
      </w:r>
      <w:r w:rsidR="00213284">
        <w:rPr>
          <w:rFonts w:ascii="Arial" w:hAnsi="Arial"/>
          <w:b/>
          <w:bCs/>
          <w:lang w:val="cs-CZ"/>
        </w:rPr>
        <w:t xml:space="preserve">Příjemci balíků v těchto </w:t>
      </w:r>
      <w:r w:rsidR="00285B90">
        <w:rPr>
          <w:rFonts w:ascii="Arial" w:hAnsi="Arial"/>
          <w:b/>
          <w:bCs/>
          <w:lang w:val="cs-CZ"/>
        </w:rPr>
        <w:t>státech</w:t>
      </w:r>
      <w:r w:rsidR="00213284">
        <w:rPr>
          <w:rFonts w:ascii="Arial" w:hAnsi="Arial"/>
          <w:b/>
          <w:bCs/>
          <w:lang w:val="cs-CZ"/>
        </w:rPr>
        <w:t xml:space="preserve"> mají nově možnost</w:t>
      </w:r>
      <w:r w:rsidR="00285B90">
        <w:rPr>
          <w:rFonts w:ascii="Arial" w:hAnsi="Arial"/>
          <w:b/>
          <w:bCs/>
          <w:lang w:val="cs-CZ"/>
        </w:rPr>
        <w:t xml:space="preserve"> flexibilně</w:t>
      </w:r>
      <w:r w:rsidR="00213284">
        <w:rPr>
          <w:rFonts w:ascii="Arial" w:hAnsi="Arial"/>
          <w:b/>
          <w:bCs/>
          <w:lang w:val="cs-CZ"/>
        </w:rPr>
        <w:t xml:space="preserve"> přizpůsobit proces doručení balík</w:t>
      </w:r>
      <w:r w:rsidR="00285B90">
        <w:rPr>
          <w:rFonts w:ascii="Arial" w:hAnsi="Arial"/>
          <w:b/>
          <w:bCs/>
          <w:lang w:val="cs-CZ"/>
        </w:rPr>
        <w:t>u</w:t>
      </w:r>
      <w:r w:rsidR="00213284">
        <w:rPr>
          <w:rFonts w:ascii="Arial" w:hAnsi="Arial"/>
          <w:b/>
          <w:bCs/>
          <w:lang w:val="cs-CZ"/>
        </w:rPr>
        <w:t xml:space="preserve"> podle jejich</w:t>
      </w:r>
      <w:r w:rsidR="00285B90">
        <w:rPr>
          <w:rFonts w:ascii="Arial" w:hAnsi="Arial"/>
          <w:b/>
          <w:bCs/>
          <w:lang w:val="cs-CZ"/>
        </w:rPr>
        <w:t xml:space="preserve"> vlastních</w:t>
      </w:r>
      <w:r w:rsidR="00213284">
        <w:rPr>
          <w:rFonts w:ascii="Arial" w:hAnsi="Arial"/>
          <w:b/>
          <w:bCs/>
          <w:lang w:val="cs-CZ"/>
        </w:rPr>
        <w:t xml:space="preserve"> potřeb.</w:t>
      </w:r>
      <w:r w:rsidRPr="00186ACE">
        <w:rPr>
          <w:rFonts w:ascii="Arial" w:hAnsi="Arial"/>
          <w:b/>
          <w:bCs/>
          <w:lang w:val="cs-CZ"/>
        </w:rPr>
        <w:t xml:space="preserve"> </w:t>
      </w:r>
    </w:p>
    <w:p w14:paraId="2ADB40D1" w14:textId="77777777" w:rsidR="00F27B02" w:rsidRPr="00186ACE" w:rsidRDefault="00F27B02" w:rsidP="000E1EB3">
      <w:pPr>
        <w:pStyle w:val="Bezmezer"/>
        <w:spacing w:line="312" w:lineRule="auto"/>
        <w:ind w:right="139"/>
        <w:rPr>
          <w:rFonts w:ascii="Arial" w:hAnsi="Arial" w:cs="Arial"/>
          <w:b/>
          <w:bCs/>
          <w:lang w:val="cs-CZ"/>
        </w:rPr>
      </w:pPr>
    </w:p>
    <w:p w14:paraId="4D05AF7D" w14:textId="001A8988" w:rsidR="00DF23D1" w:rsidRPr="00186ACE" w:rsidRDefault="007A7963" w:rsidP="000E1EB3">
      <w:pPr>
        <w:pStyle w:val="Bezmezer"/>
        <w:spacing w:line="312" w:lineRule="auto"/>
        <w:ind w:right="139"/>
        <w:rPr>
          <w:rFonts w:ascii="Arial" w:hAnsi="Arial" w:cs="Arial"/>
          <w:bCs/>
          <w:lang w:val="cs-CZ"/>
        </w:rPr>
      </w:pPr>
      <w:r w:rsidRPr="00186ACE">
        <w:rPr>
          <w:rFonts w:ascii="Arial" w:hAnsi="Arial"/>
          <w:bCs/>
          <w:lang w:val="cs-CZ"/>
        </w:rPr>
        <w:t>“</w:t>
      </w:r>
      <w:r w:rsidR="00213284">
        <w:rPr>
          <w:rFonts w:ascii="Arial" w:hAnsi="Arial"/>
          <w:bCs/>
          <w:lang w:val="cs-CZ"/>
        </w:rPr>
        <w:t>Přidání</w:t>
      </w:r>
      <w:r w:rsidR="00281005">
        <w:rPr>
          <w:rFonts w:ascii="Arial" w:hAnsi="Arial"/>
          <w:bCs/>
          <w:lang w:val="cs-CZ"/>
        </w:rPr>
        <w:t xml:space="preserve"> Bulharska,</w:t>
      </w:r>
      <w:r w:rsidR="00213284">
        <w:rPr>
          <w:rFonts w:ascii="Arial" w:hAnsi="Arial"/>
          <w:bCs/>
          <w:lang w:val="cs-CZ"/>
        </w:rPr>
        <w:t xml:space="preserve"> Itálie, Portugalska a Finska mezi země vzájemně propojené službou</w:t>
      </w:r>
      <w:r w:rsidR="00285B90">
        <w:rPr>
          <w:rFonts w:ascii="Arial" w:hAnsi="Arial"/>
          <w:bCs/>
          <w:lang w:val="cs-CZ"/>
        </w:rPr>
        <w:t xml:space="preserve"> </w:t>
      </w:r>
      <w:r w:rsidR="00285B90" w:rsidRPr="00186ACE">
        <w:rPr>
          <w:rFonts w:ascii="Arial" w:hAnsi="Arial"/>
          <w:bCs/>
          <w:i/>
          <w:lang w:val="cs-CZ"/>
        </w:rPr>
        <w:t>FlexDelivery</w:t>
      </w:r>
      <w:r w:rsidR="00285B90" w:rsidRPr="00186ACE">
        <w:rPr>
          <w:rFonts w:ascii="Arial" w:hAnsi="Arial"/>
          <w:b/>
          <w:bCs/>
          <w:i/>
          <w:lang w:val="cs-CZ"/>
        </w:rPr>
        <w:t>Service</w:t>
      </w:r>
      <w:r w:rsidR="00213284">
        <w:rPr>
          <w:rFonts w:ascii="Arial" w:hAnsi="Arial"/>
          <w:bCs/>
          <w:lang w:val="cs-CZ"/>
        </w:rPr>
        <w:t xml:space="preserve"> je dalším milníkem na cestě k</w:t>
      </w:r>
      <w:r w:rsidR="00285B90">
        <w:rPr>
          <w:rFonts w:ascii="Arial" w:hAnsi="Arial"/>
          <w:bCs/>
          <w:lang w:val="cs-CZ"/>
        </w:rPr>
        <w:t xml:space="preserve"> flexibilní</w:t>
      </w:r>
      <w:r w:rsidR="00213284">
        <w:rPr>
          <w:rFonts w:ascii="Arial" w:hAnsi="Arial"/>
          <w:bCs/>
          <w:lang w:val="cs-CZ"/>
        </w:rPr>
        <w:t xml:space="preserve"> celoevropské </w:t>
      </w:r>
      <w:r w:rsidR="00285B90">
        <w:rPr>
          <w:rFonts w:ascii="Arial" w:hAnsi="Arial"/>
          <w:bCs/>
          <w:lang w:val="cs-CZ"/>
        </w:rPr>
        <w:t xml:space="preserve">doručovací </w:t>
      </w:r>
      <w:r w:rsidR="00213284">
        <w:rPr>
          <w:rFonts w:ascii="Arial" w:hAnsi="Arial"/>
          <w:bCs/>
          <w:lang w:val="cs-CZ"/>
        </w:rPr>
        <w:t>síti</w:t>
      </w:r>
      <w:r w:rsidRPr="00186ACE">
        <w:rPr>
          <w:rFonts w:ascii="Arial" w:hAnsi="Arial"/>
          <w:bCs/>
          <w:lang w:val="cs-CZ"/>
        </w:rPr>
        <w:t xml:space="preserve">”, </w:t>
      </w:r>
      <w:r w:rsidR="00213284">
        <w:rPr>
          <w:rFonts w:ascii="Arial" w:hAnsi="Arial"/>
          <w:bCs/>
          <w:lang w:val="cs-CZ"/>
        </w:rPr>
        <w:t>uvádí</w:t>
      </w:r>
      <w:r w:rsidRPr="00186ACE">
        <w:rPr>
          <w:rFonts w:ascii="Arial" w:hAnsi="Arial"/>
          <w:bCs/>
          <w:lang w:val="cs-CZ"/>
        </w:rPr>
        <w:t xml:space="preserve"> Anne </w:t>
      </w:r>
      <w:proofErr w:type="spellStart"/>
      <w:r w:rsidRPr="00186ACE">
        <w:rPr>
          <w:rFonts w:ascii="Arial" w:hAnsi="Arial"/>
          <w:bCs/>
          <w:lang w:val="cs-CZ"/>
        </w:rPr>
        <w:t>Putz</w:t>
      </w:r>
      <w:proofErr w:type="spellEnd"/>
      <w:r w:rsidRPr="00186ACE">
        <w:rPr>
          <w:rFonts w:ascii="Arial" w:hAnsi="Arial"/>
          <w:bCs/>
          <w:lang w:val="cs-CZ"/>
        </w:rPr>
        <w:t xml:space="preserve">, </w:t>
      </w:r>
      <w:r w:rsidR="00213284">
        <w:rPr>
          <w:rFonts w:ascii="Arial" w:hAnsi="Arial"/>
          <w:bCs/>
          <w:lang w:val="cs-CZ"/>
        </w:rPr>
        <w:t>ředitelka</w:t>
      </w:r>
      <w:r w:rsidRPr="00186ACE">
        <w:rPr>
          <w:rFonts w:ascii="Arial" w:hAnsi="Arial"/>
          <w:bCs/>
          <w:lang w:val="cs-CZ"/>
        </w:rPr>
        <w:t xml:space="preserve"> </w:t>
      </w:r>
      <w:r w:rsidR="001F5973">
        <w:rPr>
          <w:rFonts w:ascii="Arial" w:hAnsi="Arial"/>
          <w:bCs/>
          <w:lang w:val="cs-CZ"/>
        </w:rPr>
        <w:t>m</w:t>
      </w:r>
      <w:r w:rsidRPr="00186ACE">
        <w:rPr>
          <w:rFonts w:ascii="Arial" w:hAnsi="Arial"/>
          <w:bCs/>
          <w:lang w:val="cs-CZ"/>
        </w:rPr>
        <w:t>arketing</w:t>
      </w:r>
      <w:r w:rsidR="001F5973">
        <w:rPr>
          <w:rFonts w:ascii="Arial" w:hAnsi="Arial"/>
          <w:bCs/>
          <w:lang w:val="cs-CZ"/>
        </w:rPr>
        <w:t>u a komunikace</w:t>
      </w:r>
      <w:r w:rsidRPr="00186ACE">
        <w:rPr>
          <w:rFonts w:ascii="Arial" w:hAnsi="Arial"/>
          <w:bCs/>
          <w:lang w:val="cs-CZ"/>
        </w:rPr>
        <w:t xml:space="preserve"> </w:t>
      </w:r>
      <w:r w:rsidR="00213284">
        <w:rPr>
          <w:rFonts w:ascii="Arial" w:hAnsi="Arial"/>
          <w:bCs/>
          <w:lang w:val="cs-CZ"/>
        </w:rPr>
        <w:t>skupiny</w:t>
      </w:r>
      <w:r w:rsidRPr="00186ACE">
        <w:rPr>
          <w:rFonts w:ascii="Arial" w:hAnsi="Arial"/>
          <w:bCs/>
          <w:lang w:val="cs-CZ"/>
        </w:rPr>
        <w:t xml:space="preserve"> GLS. “</w:t>
      </w:r>
      <w:r w:rsidR="00285B90">
        <w:rPr>
          <w:rFonts w:ascii="Arial" w:hAnsi="Arial"/>
          <w:bCs/>
          <w:lang w:val="cs-CZ"/>
        </w:rPr>
        <w:t xml:space="preserve">Z rozšiřování služby </w:t>
      </w:r>
      <w:r w:rsidR="00285B90" w:rsidRPr="00285B90">
        <w:rPr>
          <w:rFonts w:ascii="Arial" w:hAnsi="Arial"/>
          <w:bCs/>
          <w:i/>
          <w:lang w:val="cs-CZ"/>
        </w:rPr>
        <w:t>FlexDelivery</w:t>
      </w:r>
      <w:r w:rsidR="00285B90" w:rsidRPr="00285B90">
        <w:rPr>
          <w:rFonts w:ascii="Arial" w:hAnsi="Arial"/>
          <w:b/>
          <w:bCs/>
          <w:i/>
          <w:lang w:val="cs-CZ"/>
        </w:rPr>
        <w:t>Service</w:t>
      </w:r>
      <w:r w:rsidR="00285B90">
        <w:rPr>
          <w:rFonts w:ascii="Arial" w:hAnsi="Arial"/>
          <w:bCs/>
          <w:lang w:val="cs-CZ"/>
        </w:rPr>
        <w:t xml:space="preserve"> t</w:t>
      </w:r>
      <w:r w:rsidR="001F5973">
        <w:rPr>
          <w:rFonts w:ascii="Arial" w:hAnsi="Arial"/>
          <w:bCs/>
          <w:lang w:val="cs-CZ"/>
        </w:rPr>
        <w:t>ěž</w:t>
      </w:r>
      <w:r w:rsidR="00285B90">
        <w:rPr>
          <w:rFonts w:ascii="Arial" w:hAnsi="Arial"/>
          <w:bCs/>
          <w:lang w:val="cs-CZ"/>
        </w:rPr>
        <w:t>í</w:t>
      </w:r>
      <w:r w:rsidR="001F5973">
        <w:rPr>
          <w:rFonts w:ascii="Arial" w:hAnsi="Arial"/>
          <w:bCs/>
          <w:lang w:val="cs-CZ"/>
        </w:rPr>
        <w:t xml:space="preserve"> zejména internetové obchody a jejich zákazníci, a to především proto, že</w:t>
      </w:r>
      <w:r w:rsidR="00F9029C">
        <w:rPr>
          <w:rFonts w:ascii="Arial" w:hAnsi="Arial"/>
          <w:bCs/>
          <w:lang w:val="cs-CZ"/>
        </w:rPr>
        <w:t xml:space="preserve"> příjemce může flexibilně měnit způsob</w:t>
      </w:r>
      <w:r w:rsidR="00285B90">
        <w:rPr>
          <w:rFonts w:ascii="Arial" w:hAnsi="Arial"/>
          <w:bCs/>
          <w:lang w:val="cs-CZ"/>
        </w:rPr>
        <w:t xml:space="preserve"> doručení</w:t>
      </w:r>
      <w:r w:rsidR="00F9029C">
        <w:rPr>
          <w:rFonts w:ascii="Arial" w:hAnsi="Arial"/>
          <w:bCs/>
          <w:lang w:val="cs-CZ"/>
        </w:rPr>
        <w:t xml:space="preserve"> balíku</w:t>
      </w:r>
      <w:r w:rsidR="00C461EC">
        <w:rPr>
          <w:rFonts w:ascii="Arial" w:hAnsi="Arial"/>
          <w:bCs/>
          <w:lang w:val="cs-CZ"/>
        </w:rPr>
        <w:t xml:space="preserve"> podle vlastních potřeb</w:t>
      </w:r>
      <w:r w:rsidR="00F9029C">
        <w:rPr>
          <w:rFonts w:ascii="Arial" w:hAnsi="Arial"/>
          <w:bCs/>
          <w:lang w:val="cs-CZ"/>
        </w:rPr>
        <w:t>“.</w:t>
      </w:r>
    </w:p>
    <w:p w14:paraId="3D7ACACC" w14:textId="77777777" w:rsidR="007A7963" w:rsidRPr="00186ACE" w:rsidRDefault="007A7963" w:rsidP="000E1EB3">
      <w:pPr>
        <w:pStyle w:val="Bezmezer"/>
        <w:spacing w:line="312" w:lineRule="auto"/>
        <w:ind w:right="139"/>
        <w:rPr>
          <w:rFonts w:ascii="Arial" w:hAnsi="Arial" w:cs="Arial"/>
          <w:bCs/>
          <w:lang w:val="cs-CZ"/>
        </w:rPr>
      </w:pPr>
    </w:p>
    <w:p w14:paraId="49DEC967" w14:textId="3464D7CB" w:rsidR="00F26142" w:rsidRPr="00186ACE" w:rsidRDefault="001F5973" w:rsidP="00F26142">
      <w:pPr>
        <w:pStyle w:val="Bezmezer"/>
        <w:spacing w:line="312" w:lineRule="auto"/>
        <w:ind w:right="139"/>
        <w:rPr>
          <w:rFonts w:ascii="Arial" w:hAnsi="Arial" w:cs="Arial"/>
          <w:bCs/>
          <w:lang w:val="cs-CZ"/>
        </w:rPr>
      </w:pPr>
      <w:r>
        <w:rPr>
          <w:rFonts w:ascii="Arial" w:hAnsi="Arial"/>
          <w:bCs/>
          <w:lang w:val="cs-CZ"/>
        </w:rPr>
        <w:t xml:space="preserve">Bez ohledu na zemi, </w:t>
      </w:r>
      <w:r w:rsidR="00F9029C">
        <w:rPr>
          <w:rFonts w:ascii="Arial" w:hAnsi="Arial"/>
          <w:bCs/>
          <w:lang w:val="cs-CZ"/>
        </w:rPr>
        <w:t>ve které</w:t>
      </w:r>
      <w:r>
        <w:rPr>
          <w:rFonts w:ascii="Arial" w:hAnsi="Arial"/>
          <w:bCs/>
          <w:lang w:val="cs-CZ"/>
        </w:rPr>
        <w:t xml:space="preserve"> nakupující vytvoří</w:t>
      </w:r>
      <w:r w:rsidR="00F9029C">
        <w:rPr>
          <w:rFonts w:ascii="Arial" w:hAnsi="Arial"/>
          <w:bCs/>
          <w:lang w:val="cs-CZ"/>
        </w:rPr>
        <w:t xml:space="preserve"> online</w:t>
      </w:r>
      <w:r>
        <w:rPr>
          <w:rFonts w:ascii="Arial" w:hAnsi="Arial"/>
          <w:bCs/>
          <w:lang w:val="cs-CZ"/>
        </w:rPr>
        <w:t xml:space="preserve"> objednávku zboží, jsou informační zprávy </w:t>
      </w:r>
      <w:r w:rsidR="00377630">
        <w:rPr>
          <w:rFonts w:ascii="Arial" w:hAnsi="Arial"/>
          <w:bCs/>
          <w:lang w:val="cs-CZ"/>
        </w:rPr>
        <w:t xml:space="preserve">týkající se doručení </w:t>
      </w:r>
      <w:r w:rsidR="00F9029C">
        <w:rPr>
          <w:rFonts w:ascii="Arial" w:hAnsi="Arial"/>
          <w:bCs/>
          <w:lang w:val="cs-CZ"/>
        </w:rPr>
        <w:t>balíku</w:t>
      </w:r>
      <w:r w:rsidR="00377630">
        <w:rPr>
          <w:rFonts w:ascii="Arial" w:hAnsi="Arial"/>
          <w:bCs/>
          <w:lang w:val="cs-CZ"/>
        </w:rPr>
        <w:t xml:space="preserve"> vždy odesílány v národním jazyce příjemce </w:t>
      </w:r>
      <w:r w:rsidR="00F9029C">
        <w:rPr>
          <w:rFonts w:ascii="Arial" w:hAnsi="Arial"/>
          <w:bCs/>
          <w:lang w:val="cs-CZ"/>
        </w:rPr>
        <w:t>zásilky</w:t>
      </w:r>
      <w:r w:rsidR="00377630">
        <w:rPr>
          <w:rFonts w:ascii="Arial" w:hAnsi="Arial"/>
          <w:bCs/>
          <w:lang w:val="cs-CZ"/>
        </w:rPr>
        <w:t>. Příjemce balíku má poté v závislosti na cílové destinaci možnost flexibilně upravovat čas a místo doručení.</w:t>
      </w:r>
      <w:r w:rsidR="0024185F" w:rsidRPr="00186ACE">
        <w:rPr>
          <w:rFonts w:ascii="Arial" w:hAnsi="Arial"/>
          <w:bCs/>
          <w:lang w:val="cs-CZ"/>
        </w:rPr>
        <w:t xml:space="preserve"> </w:t>
      </w:r>
      <w:r w:rsidR="00377630">
        <w:rPr>
          <w:rFonts w:ascii="Arial" w:hAnsi="Arial"/>
          <w:bCs/>
          <w:lang w:val="cs-CZ"/>
        </w:rPr>
        <w:t>Lze zvolit např. doručení ve vybraný den, přesměrování na jinou adresu nebo do vybraného ParcelShopu.</w:t>
      </w:r>
      <w:r w:rsidR="00F26142" w:rsidRPr="00186ACE">
        <w:rPr>
          <w:rFonts w:ascii="Arial" w:hAnsi="Arial"/>
          <w:bCs/>
          <w:lang w:val="cs-CZ"/>
        </w:rPr>
        <w:t xml:space="preserve"> </w:t>
      </w:r>
    </w:p>
    <w:p w14:paraId="6848BF46" w14:textId="77777777" w:rsidR="00F26142" w:rsidRPr="00186ACE" w:rsidRDefault="00F26142" w:rsidP="007A7963">
      <w:pPr>
        <w:pStyle w:val="Bezmezer"/>
        <w:spacing w:line="312" w:lineRule="auto"/>
        <w:ind w:right="139"/>
        <w:rPr>
          <w:rFonts w:ascii="Arial" w:hAnsi="Arial" w:cs="Arial"/>
          <w:bCs/>
          <w:lang w:val="cs-CZ"/>
        </w:rPr>
      </w:pPr>
    </w:p>
    <w:p w14:paraId="126FD776" w14:textId="77777777" w:rsidR="007E405A" w:rsidRPr="00186ACE" w:rsidRDefault="007E405A" w:rsidP="000E1EB3">
      <w:pPr>
        <w:pStyle w:val="Bezmezer"/>
        <w:spacing w:line="312" w:lineRule="auto"/>
        <w:ind w:right="139"/>
        <w:rPr>
          <w:rFonts w:ascii="Arial" w:eastAsia="Arial" w:hAnsi="Arial" w:cs="Arial"/>
          <w:noProof/>
          <w:lang w:val="cs-CZ"/>
        </w:rPr>
      </w:pPr>
    </w:p>
    <w:p w14:paraId="123B99D7" w14:textId="749FA326" w:rsidR="000E1EB3" w:rsidRPr="00186ACE" w:rsidRDefault="001F5973" w:rsidP="000E1EB3">
      <w:pPr>
        <w:rPr>
          <w:rFonts w:ascii="Arial" w:hAnsi="Arial" w:cs="Arial"/>
          <w:sz w:val="22"/>
          <w:szCs w:val="22"/>
          <w:u w:val="single"/>
          <w:lang w:val="cs-CZ"/>
        </w:rPr>
      </w:pPr>
      <w:bookmarkStart w:id="1" w:name="_Hlk3812698"/>
      <w:r>
        <w:rPr>
          <w:rFonts w:ascii="Arial" w:hAnsi="Arial"/>
          <w:sz w:val="22"/>
          <w:szCs w:val="22"/>
          <w:u w:val="single"/>
          <w:lang w:val="cs-CZ"/>
        </w:rPr>
        <w:t>Vzájemně propojené země pomocí</w:t>
      </w:r>
      <w:r w:rsidR="000E1EB3" w:rsidRPr="00186ACE">
        <w:rPr>
          <w:rFonts w:ascii="Arial" w:hAnsi="Arial"/>
          <w:sz w:val="22"/>
          <w:szCs w:val="22"/>
          <w:u w:val="single"/>
          <w:lang w:val="cs-CZ"/>
        </w:rPr>
        <w:t xml:space="preserve"> </w:t>
      </w:r>
      <w:r w:rsidR="000E1EB3" w:rsidRPr="00186ACE">
        <w:rPr>
          <w:rFonts w:ascii="Arial" w:hAnsi="Arial"/>
          <w:i/>
          <w:sz w:val="22"/>
          <w:szCs w:val="22"/>
          <w:u w:val="single"/>
          <w:lang w:val="cs-CZ"/>
        </w:rPr>
        <w:t>FlexDelivery</w:t>
      </w:r>
      <w:r w:rsidR="000E1EB3" w:rsidRPr="00186ACE">
        <w:rPr>
          <w:rFonts w:ascii="Arial" w:hAnsi="Arial"/>
          <w:b/>
          <w:i/>
          <w:sz w:val="22"/>
          <w:szCs w:val="22"/>
          <w:u w:val="single"/>
          <w:lang w:val="cs-CZ"/>
        </w:rPr>
        <w:t>Service</w:t>
      </w:r>
      <w:r w:rsidR="000E1EB3" w:rsidRPr="00186ACE">
        <w:rPr>
          <w:rFonts w:ascii="Arial" w:hAnsi="Arial"/>
          <w:sz w:val="22"/>
          <w:szCs w:val="22"/>
          <w:u w:val="single"/>
          <w:lang w:val="cs-CZ"/>
        </w:rPr>
        <w:t>:</w:t>
      </w:r>
    </w:p>
    <w:p w14:paraId="138975B8" w14:textId="77777777" w:rsidR="00A55C6C" w:rsidRPr="00186ACE" w:rsidRDefault="00A55C6C" w:rsidP="000E1EB3">
      <w:pPr>
        <w:rPr>
          <w:rFonts w:ascii="Arial" w:hAnsi="Arial" w:cs="Arial"/>
          <w:sz w:val="22"/>
          <w:szCs w:val="22"/>
          <w:u w:val="single"/>
          <w:lang w:val="cs-CZ"/>
        </w:rPr>
      </w:pPr>
    </w:p>
    <w:p w14:paraId="1B75D88E" w14:textId="77777777" w:rsidR="00A55C6C" w:rsidRPr="00186ACE" w:rsidRDefault="00A55C6C" w:rsidP="00A55C6C">
      <w:pPr>
        <w:rPr>
          <w:rFonts w:ascii="Arial" w:hAnsi="Arial" w:cs="Arial"/>
          <w:sz w:val="22"/>
          <w:szCs w:val="22"/>
          <w:lang w:val="cs-CZ"/>
        </w:rPr>
        <w:sectPr w:rsidR="00A55C6C" w:rsidRPr="00186ACE" w:rsidSect="009B3C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983" w:bottom="426" w:left="1418" w:header="1134" w:footer="510" w:gutter="0"/>
          <w:cols w:space="720"/>
          <w:docGrid w:linePitch="360"/>
        </w:sectPr>
      </w:pPr>
    </w:p>
    <w:p w14:paraId="2C780179" w14:textId="77777777" w:rsidR="00281005" w:rsidRDefault="00377630" w:rsidP="00A55C6C">
      <w:pPr>
        <w:ind w:left="426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>Rakousko</w:t>
      </w:r>
      <w:r w:rsidR="00A55C6C" w:rsidRPr="00186ACE">
        <w:rPr>
          <w:rFonts w:ascii="Arial" w:hAnsi="Arial"/>
          <w:sz w:val="22"/>
          <w:szCs w:val="22"/>
          <w:lang w:val="cs-CZ"/>
        </w:rPr>
        <w:t xml:space="preserve"> (AT) </w:t>
      </w:r>
    </w:p>
    <w:p w14:paraId="3CE6B91C" w14:textId="42009C46" w:rsidR="00A55C6C" w:rsidRDefault="00A55C6C" w:rsidP="00A55C6C">
      <w:pPr>
        <w:ind w:left="426"/>
        <w:rPr>
          <w:rFonts w:ascii="Arial" w:hAnsi="Arial"/>
          <w:sz w:val="22"/>
          <w:szCs w:val="22"/>
          <w:lang w:val="cs-CZ"/>
        </w:rPr>
      </w:pPr>
      <w:r w:rsidRPr="00186ACE">
        <w:rPr>
          <w:rFonts w:ascii="Arial" w:hAnsi="Arial"/>
          <w:sz w:val="22"/>
          <w:szCs w:val="22"/>
          <w:lang w:val="cs-CZ"/>
        </w:rPr>
        <w:t>Belgi</w:t>
      </w:r>
      <w:r w:rsidR="00377630">
        <w:rPr>
          <w:rFonts w:ascii="Arial" w:hAnsi="Arial"/>
          <w:sz w:val="22"/>
          <w:szCs w:val="22"/>
          <w:lang w:val="cs-CZ"/>
        </w:rPr>
        <w:t>e</w:t>
      </w:r>
      <w:r w:rsidRPr="00186ACE">
        <w:rPr>
          <w:rFonts w:ascii="Arial" w:hAnsi="Arial"/>
          <w:sz w:val="22"/>
          <w:szCs w:val="22"/>
          <w:lang w:val="cs-CZ"/>
        </w:rPr>
        <w:t xml:space="preserve"> (B</w:t>
      </w:r>
      <w:r w:rsidR="000617AB" w:rsidRPr="00186ACE">
        <w:rPr>
          <w:rFonts w:ascii="Arial" w:hAnsi="Arial"/>
          <w:sz w:val="22"/>
          <w:szCs w:val="22"/>
          <w:lang w:val="cs-CZ"/>
        </w:rPr>
        <w:t>E</w:t>
      </w:r>
      <w:r w:rsidRPr="00186ACE">
        <w:rPr>
          <w:rFonts w:ascii="Arial" w:hAnsi="Arial"/>
          <w:sz w:val="22"/>
          <w:szCs w:val="22"/>
          <w:lang w:val="cs-CZ"/>
        </w:rPr>
        <w:t xml:space="preserve">)  </w:t>
      </w:r>
    </w:p>
    <w:p w14:paraId="3BDA87F4" w14:textId="41826D10" w:rsidR="00281005" w:rsidRPr="00186ACE" w:rsidRDefault="00281005" w:rsidP="00A55C6C">
      <w:pPr>
        <w:ind w:left="426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Bulharsko (BG)</w:t>
      </w:r>
    </w:p>
    <w:p w14:paraId="7A583ED6" w14:textId="44EE53F9" w:rsidR="00A55C6C" w:rsidRPr="00186ACE" w:rsidRDefault="00377630" w:rsidP="00A55C6C">
      <w:pPr>
        <w:ind w:left="426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>Česká republika</w:t>
      </w:r>
      <w:r w:rsidR="00A55C6C" w:rsidRPr="00186ACE">
        <w:rPr>
          <w:rFonts w:ascii="Arial" w:hAnsi="Arial"/>
          <w:sz w:val="22"/>
          <w:szCs w:val="22"/>
          <w:lang w:val="cs-CZ"/>
        </w:rPr>
        <w:t xml:space="preserve"> (CZ)</w:t>
      </w:r>
    </w:p>
    <w:p w14:paraId="524D339E" w14:textId="13FA018E" w:rsidR="007229EE" w:rsidRPr="00186ACE" w:rsidRDefault="00377630" w:rsidP="007229EE">
      <w:pPr>
        <w:ind w:left="426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>Německo</w:t>
      </w:r>
      <w:r w:rsidR="007229EE" w:rsidRPr="00186ACE">
        <w:rPr>
          <w:rFonts w:ascii="Arial" w:hAnsi="Arial"/>
          <w:sz w:val="22"/>
          <w:szCs w:val="22"/>
          <w:lang w:val="cs-CZ"/>
        </w:rPr>
        <w:t xml:space="preserve"> (DE)</w:t>
      </w:r>
    </w:p>
    <w:p w14:paraId="266F8584" w14:textId="7192B101" w:rsidR="00A55C6C" w:rsidRPr="00186ACE" w:rsidRDefault="00A55C6C" w:rsidP="00A55C6C">
      <w:pPr>
        <w:ind w:left="426"/>
        <w:rPr>
          <w:rFonts w:ascii="Arial" w:hAnsi="Arial" w:cs="Arial"/>
          <w:sz w:val="22"/>
          <w:szCs w:val="22"/>
          <w:lang w:val="cs-CZ"/>
        </w:rPr>
      </w:pPr>
      <w:r w:rsidRPr="00186ACE">
        <w:rPr>
          <w:rFonts w:ascii="Arial" w:hAnsi="Arial"/>
          <w:sz w:val="22"/>
          <w:szCs w:val="22"/>
          <w:lang w:val="cs-CZ"/>
        </w:rPr>
        <w:t>D</w:t>
      </w:r>
      <w:r w:rsidR="00377630">
        <w:rPr>
          <w:rFonts w:ascii="Arial" w:hAnsi="Arial"/>
          <w:sz w:val="22"/>
          <w:szCs w:val="22"/>
          <w:lang w:val="cs-CZ"/>
        </w:rPr>
        <w:t>ánsko</w:t>
      </w:r>
      <w:r w:rsidRPr="00186ACE">
        <w:rPr>
          <w:rFonts w:ascii="Arial" w:hAnsi="Arial"/>
          <w:sz w:val="22"/>
          <w:szCs w:val="22"/>
          <w:lang w:val="cs-CZ"/>
        </w:rPr>
        <w:t xml:space="preserve"> (DK)</w:t>
      </w:r>
    </w:p>
    <w:p w14:paraId="0687A2A7" w14:textId="239A7D7D" w:rsidR="00A55C6C" w:rsidRPr="00186ACE" w:rsidRDefault="00377630" w:rsidP="00A55C6C">
      <w:pPr>
        <w:ind w:left="426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>Španělsko</w:t>
      </w:r>
      <w:r w:rsidR="00A55C6C" w:rsidRPr="00186ACE">
        <w:rPr>
          <w:rFonts w:ascii="Arial" w:hAnsi="Arial"/>
          <w:sz w:val="22"/>
          <w:szCs w:val="22"/>
          <w:lang w:val="cs-CZ"/>
        </w:rPr>
        <w:t xml:space="preserve"> (ES)</w:t>
      </w:r>
    </w:p>
    <w:p w14:paraId="1C779B57" w14:textId="400B2987" w:rsidR="00A55C6C" w:rsidRPr="00186ACE" w:rsidRDefault="00A55C6C" w:rsidP="00A55C6C">
      <w:pPr>
        <w:ind w:left="426"/>
        <w:rPr>
          <w:rFonts w:ascii="Arial" w:hAnsi="Arial" w:cs="Arial"/>
          <w:sz w:val="22"/>
          <w:szCs w:val="22"/>
          <w:lang w:val="cs-CZ"/>
        </w:rPr>
      </w:pPr>
      <w:r w:rsidRPr="00186ACE">
        <w:rPr>
          <w:rFonts w:ascii="Arial" w:hAnsi="Arial"/>
          <w:sz w:val="22"/>
          <w:szCs w:val="22"/>
          <w:lang w:val="cs-CZ"/>
        </w:rPr>
        <w:t>Fin</w:t>
      </w:r>
      <w:r w:rsidR="00377630">
        <w:rPr>
          <w:rFonts w:ascii="Arial" w:hAnsi="Arial"/>
          <w:sz w:val="22"/>
          <w:szCs w:val="22"/>
          <w:lang w:val="cs-CZ"/>
        </w:rPr>
        <w:t>sko</w:t>
      </w:r>
      <w:r w:rsidRPr="00186ACE">
        <w:rPr>
          <w:rFonts w:ascii="Arial" w:hAnsi="Arial"/>
          <w:sz w:val="22"/>
          <w:szCs w:val="22"/>
          <w:lang w:val="cs-CZ"/>
        </w:rPr>
        <w:t xml:space="preserve"> (FI)</w:t>
      </w:r>
    </w:p>
    <w:p w14:paraId="338F14B3" w14:textId="0744F3F7" w:rsidR="00A55C6C" w:rsidRPr="00186ACE" w:rsidRDefault="00A55C6C" w:rsidP="00A55C6C">
      <w:pPr>
        <w:ind w:left="426"/>
        <w:rPr>
          <w:rFonts w:ascii="Arial" w:hAnsi="Arial" w:cs="Arial"/>
          <w:sz w:val="22"/>
          <w:szCs w:val="22"/>
          <w:lang w:val="cs-CZ"/>
        </w:rPr>
      </w:pPr>
      <w:r w:rsidRPr="00186ACE">
        <w:rPr>
          <w:rFonts w:ascii="Arial" w:hAnsi="Arial"/>
          <w:sz w:val="22"/>
          <w:szCs w:val="22"/>
          <w:lang w:val="cs-CZ"/>
        </w:rPr>
        <w:t>Franc</w:t>
      </w:r>
      <w:r w:rsidR="00377630">
        <w:rPr>
          <w:rFonts w:ascii="Arial" w:hAnsi="Arial"/>
          <w:sz w:val="22"/>
          <w:szCs w:val="22"/>
          <w:lang w:val="cs-CZ"/>
        </w:rPr>
        <w:t>i</w:t>
      </w:r>
      <w:r w:rsidRPr="00186ACE">
        <w:rPr>
          <w:rFonts w:ascii="Arial" w:hAnsi="Arial"/>
          <w:sz w:val="22"/>
          <w:szCs w:val="22"/>
          <w:lang w:val="cs-CZ"/>
        </w:rPr>
        <w:t>e (FR)</w:t>
      </w:r>
    </w:p>
    <w:p w14:paraId="7AD7F684" w14:textId="2F9E45F5" w:rsidR="007229EE" w:rsidRPr="00186ACE" w:rsidRDefault="007229EE" w:rsidP="00281005">
      <w:pPr>
        <w:rPr>
          <w:rFonts w:ascii="Arial" w:hAnsi="Arial" w:cs="Arial"/>
          <w:sz w:val="22"/>
          <w:szCs w:val="22"/>
          <w:lang w:val="cs-CZ"/>
        </w:rPr>
      </w:pPr>
      <w:r w:rsidRPr="00186ACE">
        <w:rPr>
          <w:rFonts w:ascii="Arial" w:hAnsi="Arial"/>
          <w:sz w:val="22"/>
          <w:szCs w:val="22"/>
          <w:lang w:val="cs-CZ"/>
        </w:rPr>
        <w:t>C</w:t>
      </w:r>
      <w:r w:rsidR="00377630">
        <w:rPr>
          <w:rFonts w:ascii="Arial" w:hAnsi="Arial"/>
          <w:sz w:val="22"/>
          <w:szCs w:val="22"/>
          <w:lang w:val="cs-CZ"/>
        </w:rPr>
        <w:t>horvatsko</w:t>
      </w:r>
      <w:r w:rsidRPr="00186ACE">
        <w:rPr>
          <w:rFonts w:ascii="Arial" w:hAnsi="Arial"/>
          <w:sz w:val="22"/>
          <w:szCs w:val="22"/>
          <w:lang w:val="cs-CZ"/>
        </w:rPr>
        <w:t xml:space="preserve"> (HR)</w:t>
      </w:r>
    </w:p>
    <w:p w14:paraId="1628A64B" w14:textId="15FCF408" w:rsidR="007229EE" w:rsidRPr="00186ACE" w:rsidRDefault="00377630" w:rsidP="00377630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>Maďarsko</w:t>
      </w:r>
      <w:r w:rsidR="007229EE" w:rsidRPr="00186ACE">
        <w:rPr>
          <w:rFonts w:ascii="Arial" w:hAnsi="Arial"/>
          <w:sz w:val="22"/>
          <w:szCs w:val="22"/>
          <w:lang w:val="cs-CZ"/>
        </w:rPr>
        <w:t xml:space="preserve"> (HU) </w:t>
      </w:r>
    </w:p>
    <w:p w14:paraId="4511D0A2" w14:textId="32240B22" w:rsidR="007229EE" w:rsidRPr="00186ACE" w:rsidRDefault="007229EE" w:rsidP="007229EE">
      <w:pPr>
        <w:rPr>
          <w:rFonts w:ascii="Arial" w:hAnsi="Arial" w:cs="Arial"/>
          <w:sz w:val="22"/>
          <w:szCs w:val="22"/>
          <w:lang w:val="cs-CZ"/>
        </w:rPr>
      </w:pPr>
      <w:r w:rsidRPr="00186ACE">
        <w:rPr>
          <w:rFonts w:ascii="Arial" w:hAnsi="Arial" w:cs="Arial"/>
          <w:sz w:val="22"/>
          <w:szCs w:val="22"/>
          <w:lang w:val="cs-CZ"/>
        </w:rPr>
        <w:t>Ir</w:t>
      </w:r>
      <w:r w:rsidR="00377630">
        <w:rPr>
          <w:rFonts w:ascii="Arial" w:hAnsi="Arial" w:cs="Arial"/>
          <w:sz w:val="22"/>
          <w:szCs w:val="22"/>
          <w:lang w:val="cs-CZ"/>
        </w:rPr>
        <w:t>sko</w:t>
      </w:r>
      <w:r w:rsidRPr="00186ACE">
        <w:rPr>
          <w:rFonts w:ascii="Arial" w:hAnsi="Arial" w:cs="Arial"/>
          <w:sz w:val="22"/>
          <w:szCs w:val="22"/>
          <w:lang w:val="cs-CZ"/>
        </w:rPr>
        <w:t xml:space="preserve"> (IE)</w:t>
      </w:r>
    </w:p>
    <w:p w14:paraId="455A5E47" w14:textId="7AF4F5FE" w:rsidR="00A55C6C" w:rsidRPr="00186ACE" w:rsidRDefault="00A55C6C" w:rsidP="007229EE">
      <w:pPr>
        <w:rPr>
          <w:rFonts w:ascii="Arial" w:hAnsi="Arial" w:cs="Arial"/>
          <w:sz w:val="22"/>
          <w:szCs w:val="22"/>
          <w:lang w:val="cs-CZ"/>
        </w:rPr>
      </w:pPr>
      <w:r w:rsidRPr="00186ACE">
        <w:rPr>
          <w:rFonts w:ascii="Arial" w:hAnsi="Arial" w:cs="Arial"/>
          <w:sz w:val="22"/>
          <w:szCs w:val="22"/>
          <w:lang w:val="cs-CZ"/>
        </w:rPr>
        <w:t>It</w:t>
      </w:r>
      <w:r w:rsidR="00377630">
        <w:rPr>
          <w:rFonts w:ascii="Arial" w:hAnsi="Arial" w:cs="Arial"/>
          <w:sz w:val="22"/>
          <w:szCs w:val="22"/>
          <w:lang w:val="cs-CZ"/>
        </w:rPr>
        <w:t>álie</w:t>
      </w:r>
      <w:r w:rsidRPr="00186ACE">
        <w:rPr>
          <w:rFonts w:ascii="Arial" w:hAnsi="Arial" w:cs="Arial"/>
          <w:sz w:val="22"/>
          <w:szCs w:val="22"/>
          <w:lang w:val="cs-CZ"/>
        </w:rPr>
        <w:t xml:space="preserve"> (IT)</w:t>
      </w:r>
    </w:p>
    <w:p w14:paraId="36DF9EB0" w14:textId="66A9A2E4" w:rsidR="00A55C6C" w:rsidRPr="00186ACE" w:rsidRDefault="00A55C6C" w:rsidP="00A55C6C">
      <w:pPr>
        <w:rPr>
          <w:rFonts w:ascii="Arial" w:hAnsi="Arial" w:cs="Arial"/>
          <w:sz w:val="22"/>
          <w:szCs w:val="22"/>
          <w:lang w:val="cs-CZ"/>
        </w:rPr>
      </w:pPr>
      <w:r w:rsidRPr="00186ACE">
        <w:rPr>
          <w:rFonts w:ascii="Arial" w:hAnsi="Arial"/>
          <w:sz w:val="22"/>
          <w:szCs w:val="22"/>
          <w:lang w:val="cs-CZ"/>
        </w:rPr>
        <w:t>Lu</w:t>
      </w:r>
      <w:r w:rsidR="00377630">
        <w:rPr>
          <w:rFonts w:ascii="Arial" w:hAnsi="Arial"/>
          <w:sz w:val="22"/>
          <w:szCs w:val="22"/>
          <w:lang w:val="cs-CZ"/>
        </w:rPr>
        <w:t>cembursko</w:t>
      </w:r>
      <w:r w:rsidRPr="00186ACE">
        <w:rPr>
          <w:rFonts w:ascii="Arial" w:hAnsi="Arial"/>
          <w:sz w:val="22"/>
          <w:szCs w:val="22"/>
          <w:lang w:val="cs-CZ"/>
        </w:rPr>
        <w:t xml:space="preserve"> (LU)</w:t>
      </w:r>
    </w:p>
    <w:p w14:paraId="3BD7980F" w14:textId="2196638C" w:rsidR="00A55C6C" w:rsidRPr="00186ACE" w:rsidRDefault="00A55C6C" w:rsidP="00A55C6C">
      <w:pPr>
        <w:rPr>
          <w:rFonts w:ascii="Arial" w:hAnsi="Arial" w:cs="Arial"/>
          <w:sz w:val="22"/>
          <w:szCs w:val="22"/>
          <w:lang w:val="cs-CZ"/>
        </w:rPr>
      </w:pPr>
      <w:r w:rsidRPr="00186ACE">
        <w:rPr>
          <w:rFonts w:ascii="Arial" w:hAnsi="Arial"/>
          <w:sz w:val="22"/>
          <w:szCs w:val="22"/>
          <w:lang w:val="cs-CZ"/>
        </w:rPr>
        <w:t>N</w:t>
      </w:r>
      <w:r w:rsidR="00377630">
        <w:rPr>
          <w:rFonts w:ascii="Arial" w:hAnsi="Arial"/>
          <w:sz w:val="22"/>
          <w:szCs w:val="22"/>
          <w:lang w:val="cs-CZ"/>
        </w:rPr>
        <w:t>izozemí</w:t>
      </w:r>
      <w:r w:rsidRPr="00186ACE">
        <w:rPr>
          <w:rFonts w:ascii="Arial" w:hAnsi="Arial"/>
          <w:sz w:val="22"/>
          <w:szCs w:val="22"/>
          <w:lang w:val="cs-CZ"/>
        </w:rPr>
        <w:t xml:space="preserve"> (NL)  </w:t>
      </w:r>
    </w:p>
    <w:p w14:paraId="58F15449" w14:textId="365744E0" w:rsidR="00A55C6C" w:rsidRPr="00186ACE" w:rsidRDefault="00A55C6C" w:rsidP="00A55C6C">
      <w:pPr>
        <w:rPr>
          <w:rFonts w:ascii="Arial" w:hAnsi="Arial" w:cs="Arial"/>
          <w:sz w:val="22"/>
          <w:szCs w:val="22"/>
          <w:lang w:val="cs-CZ"/>
        </w:rPr>
      </w:pPr>
      <w:r w:rsidRPr="00186ACE">
        <w:rPr>
          <w:rFonts w:ascii="Arial" w:hAnsi="Arial"/>
          <w:sz w:val="22"/>
          <w:szCs w:val="22"/>
          <w:lang w:val="cs-CZ"/>
        </w:rPr>
        <w:t>Pol</w:t>
      </w:r>
      <w:r w:rsidR="00377630">
        <w:rPr>
          <w:rFonts w:ascii="Arial" w:hAnsi="Arial"/>
          <w:sz w:val="22"/>
          <w:szCs w:val="22"/>
          <w:lang w:val="cs-CZ"/>
        </w:rPr>
        <w:t>sko</w:t>
      </w:r>
      <w:r w:rsidRPr="00186ACE">
        <w:rPr>
          <w:rFonts w:ascii="Arial" w:hAnsi="Arial"/>
          <w:sz w:val="22"/>
          <w:szCs w:val="22"/>
          <w:lang w:val="cs-CZ"/>
        </w:rPr>
        <w:t xml:space="preserve"> (PL) </w:t>
      </w:r>
    </w:p>
    <w:p w14:paraId="3D3B5062" w14:textId="64557DE4" w:rsidR="00A55C6C" w:rsidRPr="00186ACE" w:rsidRDefault="00A55C6C" w:rsidP="00A55C6C">
      <w:pPr>
        <w:rPr>
          <w:rFonts w:ascii="Arial" w:hAnsi="Arial" w:cs="Arial"/>
          <w:sz w:val="22"/>
          <w:szCs w:val="22"/>
          <w:lang w:val="cs-CZ"/>
        </w:rPr>
      </w:pPr>
      <w:r w:rsidRPr="00186ACE">
        <w:rPr>
          <w:rFonts w:ascii="Arial" w:hAnsi="Arial"/>
          <w:sz w:val="22"/>
          <w:szCs w:val="22"/>
          <w:lang w:val="cs-CZ"/>
        </w:rPr>
        <w:t>Portugal</w:t>
      </w:r>
      <w:r w:rsidR="00377630">
        <w:rPr>
          <w:rFonts w:ascii="Arial" w:hAnsi="Arial"/>
          <w:sz w:val="22"/>
          <w:szCs w:val="22"/>
          <w:lang w:val="cs-CZ"/>
        </w:rPr>
        <w:t>sko</w:t>
      </w:r>
      <w:r w:rsidRPr="00186ACE">
        <w:rPr>
          <w:rFonts w:ascii="Arial" w:hAnsi="Arial"/>
          <w:sz w:val="22"/>
          <w:szCs w:val="22"/>
          <w:lang w:val="cs-CZ"/>
        </w:rPr>
        <w:t xml:space="preserve"> (PT)</w:t>
      </w:r>
    </w:p>
    <w:p w14:paraId="27878D9B" w14:textId="04F61F19" w:rsidR="00A55C6C" w:rsidRPr="00186ACE" w:rsidRDefault="00A55C6C" w:rsidP="00A55C6C">
      <w:pPr>
        <w:rPr>
          <w:rFonts w:ascii="Arial" w:hAnsi="Arial" w:cs="Arial"/>
          <w:sz w:val="22"/>
          <w:szCs w:val="22"/>
          <w:lang w:val="cs-CZ"/>
        </w:rPr>
      </w:pPr>
      <w:r w:rsidRPr="00186ACE">
        <w:rPr>
          <w:rFonts w:ascii="Arial" w:hAnsi="Arial"/>
          <w:sz w:val="22"/>
          <w:szCs w:val="22"/>
          <w:lang w:val="cs-CZ"/>
        </w:rPr>
        <w:t>R</w:t>
      </w:r>
      <w:r w:rsidR="00377630">
        <w:rPr>
          <w:rFonts w:ascii="Arial" w:hAnsi="Arial"/>
          <w:sz w:val="22"/>
          <w:szCs w:val="22"/>
          <w:lang w:val="cs-CZ"/>
        </w:rPr>
        <w:t>umunsko</w:t>
      </w:r>
      <w:r w:rsidRPr="00186ACE">
        <w:rPr>
          <w:rFonts w:ascii="Arial" w:hAnsi="Arial"/>
          <w:sz w:val="22"/>
          <w:szCs w:val="22"/>
          <w:lang w:val="cs-CZ"/>
        </w:rPr>
        <w:t xml:space="preserve"> (RO)</w:t>
      </w:r>
    </w:p>
    <w:p w14:paraId="16502A29" w14:textId="630A4832" w:rsidR="00A55C6C" w:rsidRPr="00186ACE" w:rsidRDefault="00A55C6C" w:rsidP="00A55C6C">
      <w:pPr>
        <w:rPr>
          <w:rFonts w:ascii="Arial" w:hAnsi="Arial" w:cs="Arial"/>
          <w:sz w:val="22"/>
          <w:szCs w:val="22"/>
          <w:lang w:val="cs-CZ"/>
        </w:rPr>
      </w:pPr>
      <w:r w:rsidRPr="00186ACE">
        <w:rPr>
          <w:rFonts w:ascii="Arial" w:hAnsi="Arial"/>
          <w:sz w:val="22"/>
          <w:szCs w:val="22"/>
          <w:lang w:val="cs-CZ"/>
        </w:rPr>
        <w:lastRenderedPageBreak/>
        <w:t>Slov</w:t>
      </w:r>
      <w:r w:rsidR="00377630">
        <w:rPr>
          <w:rFonts w:ascii="Arial" w:hAnsi="Arial"/>
          <w:sz w:val="22"/>
          <w:szCs w:val="22"/>
          <w:lang w:val="cs-CZ"/>
        </w:rPr>
        <w:t>insko</w:t>
      </w:r>
      <w:r w:rsidRPr="00186ACE">
        <w:rPr>
          <w:rFonts w:ascii="Arial" w:hAnsi="Arial"/>
          <w:sz w:val="22"/>
          <w:szCs w:val="22"/>
          <w:lang w:val="cs-CZ"/>
        </w:rPr>
        <w:t xml:space="preserve"> (SI)</w:t>
      </w:r>
    </w:p>
    <w:p w14:paraId="1C6E18E0" w14:textId="6A3EA25E" w:rsidR="00A55C6C" w:rsidRPr="00186ACE" w:rsidRDefault="00A55C6C" w:rsidP="00A55C6C">
      <w:pPr>
        <w:rPr>
          <w:rFonts w:ascii="Arial" w:hAnsi="Arial" w:cs="Arial"/>
          <w:sz w:val="22"/>
          <w:szCs w:val="22"/>
          <w:lang w:val="cs-CZ"/>
        </w:rPr>
      </w:pPr>
      <w:r w:rsidRPr="00186ACE">
        <w:rPr>
          <w:rFonts w:ascii="Arial" w:hAnsi="Arial"/>
          <w:sz w:val="22"/>
          <w:szCs w:val="22"/>
          <w:lang w:val="cs-CZ"/>
        </w:rPr>
        <w:t>Slov</w:t>
      </w:r>
      <w:r w:rsidR="00377630">
        <w:rPr>
          <w:rFonts w:ascii="Arial" w:hAnsi="Arial"/>
          <w:sz w:val="22"/>
          <w:szCs w:val="22"/>
          <w:lang w:val="cs-CZ"/>
        </w:rPr>
        <w:t>ensko</w:t>
      </w:r>
      <w:r w:rsidRPr="00186ACE">
        <w:rPr>
          <w:rFonts w:ascii="Arial" w:hAnsi="Arial"/>
          <w:sz w:val="22"/>
          <w:szCs w:val="22"/>
          <w:lang w:val="cs-CZ"/>
        </w:rPr>
        <w:t xml:space="preserve"> (SK)</w:t>
      </w:r>
    </w:p>
    <w:bookmarkEnd w:id="1"/>
    <w:p w14:paraId="5C201EA6" w14:textId="321A0C75" w:rsidR="00A55C6C" w:rsidRPr="00186ACE" w:rsidRDefault="00377630" w:rsidP="000E1EB3">
      <w:pPr>
        <w:rPr>
          <w:rFonts w:ascii="Arial" w:hAnsi="Arial" w:cs="Arial"/>
          <w:sz w:val="22"/>
          <w:szCs w:val="22"/>
          <w:lang w:val="cs-CZ"/>
        </w:rPr>
        <w:sectPr w:rsidR="00A55C6C" w:rsidRPr="00186ACE" w:rsidSect="00A55C6C">
          <w:type w:val="continuous"/>
          <w:pgSz w:w="11906" w:h="16838" w:code="9"/>
          <w:pgMar w:top="2268" w:right="1983" w:bottom="426" w:left="1418" w:header="1134" w:footer="510" w:gutter="0"/>
          <w:cols w:num="2" w:space="1"/>
          <w:docGrid w:linePitch="360"/>
        </w:sectPr>
      </w:pPr>
      <w:r>
        <w:rPr>
          <w:rFonts w:ascii="Arial" w:hAnsi="Arial"/>
          <w:sz w:val="22"/>
          <w:szCs w:val="22"/>
          <w:lang w:val="cs-CZ"/>
        </w:rPr>
        <w:t>Spojené království</w:t>
      </w:r>
      <w:r w:rsidR="00A55C6C" w:rsidRPr="00186ACE">
        <w:rPr>
          <w:rFonts w:ascii="Arial" w:hAnsi="Arial"/>
          <w:sz w:val="22"/>
          <w:szCs w:val="22"/>
          <w:lang w:val="cs-CZ"/>
        </w:rPr>
        <w:t xml:space="preserve"> (UK)</w:t>
      </w:r>
    </w:p>
    <w:p w14:paraId="171FAE0F" w14:textId="77777777" w:rsidR="00AB6361" w:rsidRPr="00186ACE" w:rsidRDefault="00AB6361" w:rsidP="00AB6361">
      <w:pPr>
        <w:suppressAutoHyphens/>
        <w:autoSpaceDE w:val="0"/>
        <w:autoSpaceDN w:val="0"/>
        <w:adjustRightInd w:val="0"/>
        <w:spacing w:line="312" w:lineRule="auto"/>
        <w:rPr>
          <w:rFonts w:ascii="Arial" w:hAnsi="Arial" w:cs="Arial"/>
          <w:b/>
          <w:i/>
          <w:color w:val="00000A"/>
          <w:sz w:val="22"/>
          <w:szCs w:val="22"/>
          <w:lang w:val="cs-CZ" w:eastAsia="da-DK"/>
        </w:rPr>
      </w:pPr>
    </w:p>
    <w:p w14:paraId="08F50F42" w14:textId="77777777" w:rsidR="00C13E49" w:rsidRPr="00C13E49" w:rsidRDefault="00C13E49" w:rsidP="00C13E49">
      <w:pPr>
        <w:suppressAutoHyphens/>
        <w:ind w:right="1557"/>
        <w:rPr>
          <w:rFonts w:ascii="Arial" w:hAnsi="Arial" w:cs="Arial"/>
          <w:color w:val="00000A"/>
          <w:sz w:val="22"/>
          <w:szCs w:val="22"/>
          <w:lang w:val="cs-CZ" w:eastAsia="da-DK"/>
        </w:rPr>
      </w:pPr>
    </w:p>
    <w:p w14:paraId="3C570AFA" w14:textId="77777777" w:rsidR="00C13E49" w:rsidRPr="00C13E49" w:rsidRDefault="00C13E49" w:rsidP="00C13E49">
      <w:pPr>
        <w:suppressAutoHyphens/>
        <w:rPr>
          <w:rFonts w:ascii="Arial" w:hAnsi="Arial" w:cs="Arial"/>
          <w:i/>
          <w:color w:val="00000A"/>
          <w:sz w:val="22"/>
          <w:szCs w:val="22"/>
          <w:lang w:val="cs-CZ" w:eastAsia="da-DK"/>
        </w:rPr>
      </w:pPr>
      <w:r w:rsidRPr="00C13E49">
        <w:rPr>
          <w:rFonts w:ascii="Arial" w:hAnsi="Arial" w:cs="Arial"/>
          <w:i/>
          <w:color w:val="00000A"/>
          <w:sz w:val="22"/>
          <w:szCs w:val="22"/>
          <w:lang w:val="cs-CZ" w:eastAsia="da-DK"/>
        </w:rPr>
        <w:t>Skupina GLS</w:t>
      </w:r>
    </w:p>
    <w:p w14:paraId="724CF4E8" w14:textId="77777777" w:rsidR="00C13E49" w:rsidRPr="00C13E49" w:rsidRDefault="00C13E49" w:rsidP="00C13E49">
      <w:pPr>
        <w:suppressAutoHyphens/>
        <w:rPr>
          <w:rFonts w:ascii="Arial" w:hAnsi="Arial" w:cs="Arial"/>
          <w:i/>
          <w:color w:val="00000A"/>
          <w:sz w:val="22"/>
          <w:szCs w:val="22"/>
          <w:lang w:val="cs-CZ" w:eastAsia="da-DK"/>
        </w:rPr>
      </w:pPr>
    </w:p>
    <w:p w14:paraId="7B144507" w14:textId="0D5C4B31" w:rsidR="00C13E49" w:rsidRPr="00C13E49" w:rsidRDefault="00C13E49" w:rsidP="00C13E49">
      <w:pPr>
        <w:suppressAutoHyphens/>
        <w:rPr>
          <w:rFonts w:ascii="Arial" w:hAnsi="Arial" w:cs="Arial"/>
          <w:i/>
          <w:color w:val="00000A"/>
          <w:sz w:val="22"/>
          <w:szCs w:val="22"/>
          <w:lang w:val="cs-CZ" w:eastAsia="da-DK"/>
        </w:rPr>
      </w:pPr>
      <w:r w:rsidRPr="00C13E49">
        <w:rPr>
          <w:rFonts w:ascii="Arial" w:hAnsi="Arial" w:cs="Arial"/>
          <w:i/>
          <w:color w:val="00000A"/>
          <w:sz w:val="22"/>
          <w:szCs w:val="22"/>
          <w:lang w:val="cs-CZ" w:eastAsia="da-DK"/>
        </w:rPr>
        <w:t xml:space="preserve">GLS Czech Republic s.r.o. je dceřinou firmou General </w:t>
      </w:r>
      <w:proofErr w:type="spellStart"/>
      <w:r w:rsidRPr="00C13E49">
        <w:rPr>
          <w:rFonts w:ascii="Arial" w:hAnsi="Arial" w:cs="Arial"/>
          <w:i/>
          <w:color w:val="00000A"/>
          <w:sz w:val="22"/>
          <w:szCs w:val="22"/>
          <w:lang w:val="cs-CZ" w:eastAsia="da-DK"/>
        </w:rPr>
        <w:t>Logistics</w:t>
      </w:r>
      <w:proofErr w:type="spellEnd"/>
      <w:r w:rsidRPr="00C13E49">
        <w:rPr>
          <w:rFonts w:ascii="Arial" w:hAnsi="Arial" w:cs="Arial"/>
          <w:i/>
          <w:color w:val="00000A"/>
          <w:sz w:val="22"/>
          <w:szCs w:val="22"/>
          <w:lang w:val="cs-CZ" w:eastAsia="da-DK"/>
        </w:rPr>
        <w:t xml:space="preserve"> Systems B.V. (s centrálou v Amsterdamu). GLS zajišťuje spolehlivé, vysoce kvalitní služby přepravy balíků pro více než 270 000 zákazníků doplněné logistickými a expresními službami. „Lídr kvality v evropské balíkové přepravě”, to je hlavní motto GLS, a udržitelný rozvoj je jednou z klíčových hodnot. Prostřednictvím vlastních a partnerských společností skupina GLS provozuje síť pokrývající 41 evropských zemích. GLS působí také v 8 státech USA a Kanadě, se zbytkem světa je propojena přes smluvní partnery. GLS má k dispozici přes 50 centrálních a regionálních třídících středisek a více než 1 000 dep. Se svou pozemní sítí je GLS jedním z předních poskytovatelů balíkových služeb v Evropě. GLS znamená na 18 000 zaměstnanců a na silnicích každý den okolo 30 000 automobilů v barvách GLS. Ve finančním roce 2017/18 GLS dosáhla obratu 2,9 miliardy eur a přepravila 584 milionů balíků.</w:t>
      </w:r>
    </w:p>
    <w:p w14:paraId="267385A0" w14:textId="77777777" w:rsidR="007D574B" w:rsidRPr="00186ACE" w:rsidRDefault="007D574B" w:rsidP="005E34DB">
      <w:pPr>
        <w:spacing w:line="312" w:lineRule="auto"/>
        <w:ind w:right="1701"/>
        <w:rPr>
          <w:lang w:val="cs-CZ"/>
        </w:rPr>
      </w:pPr>
    </w:p>
    <w:sectPr w:rsidR="007D574B" w:rsidRPr="00186ACE" w:rsidSect="00A55C6C">
      <w:type w:val="continuous"/>
      <w:pgSz w:w="11906" w:h="16838" w:code="9"/>
      <w:pgMar w:top="2268" w:right="1983" w:bottom="426" w:left="1418" w:header="113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6734E" w14:textId="77777777" w:rsidR="00C91ABC" w:rsidRDefault="00C91ABC">
      <w:r>
        <w:separator/>
      </w:r>
    </w:p>
  </w:endnote>
  <w:endnote w:type="continuationSeparator" w:id="0">
    <w:p w14:paraId="3AE25D5A" w14:textId="77777777" w:rsidR="00C91ABC" w:rsidRDefault="00C9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LS Logos V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F96C" w14:textId="77777777" w:rsidR="00140DBA" w:rsidRDefault="00140D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9641B" w14:textId="77777777" w:rsidR="005B28BF" w:rsidRPr="00140DBA" w:rsidRDefault="005B28BF" w:rsidP="00140D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89C8" w14:textId="77777777" w:rsidR="005B28BF" w:rsidRDefault="005B28BF">
    <w:pPr>
      <w:pStyle w:val="Zpat"/>
      <w:tabs>
        <w:tab w:val="left" w:pos="7200"/>
      </w:tabs>
    </w:pPr>
  </w:p>
  <w:p w14:paraId="31696E10" w14:textId="77777777" w:rsidR="005B28BF" w:rsidRDefault="005B28BF">
    <w:pPr>
      <w:pStyle w:val="Zpat"/>
    </w:pPr>
  </w:p>
  <w:p w14:paraId="34B01C54" w14:textId="77777777" w:rsidR="005B28BF" w:rsidRDefault="005B28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A9366" w14:textId="77777777" w:rsidR="00C91ABC" w:rsidRDefault="00C91ABC">
      <w:r>
        <w:separator/>
      </w:r>
    </w:p>
  </w:footnote>
  <w:footnote w:type="continuationSeparator" w:id="0">
    <w:p w14:paraId="5B7DD31D" w14:textId="77777777" w:rsidR="00C91ABC" w:rsidRDefault="00C9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66ECC" w14:textId="77777777" w:rsidR="00140DBA" w:rsidRDefault="00140D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9405" w14:textId="77777777" w:rsidR="005B28BF" w:rsidRDefault="005B28BF" w:rsidP="00194798">
    <w:pPr>
      <w:pStyle w:val="Zhlav"/>
      <w:ind w:left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81161F" wp14:editId="5E3AA364">
          <wp:simplePos x="0" y="0"/>
          <wp:positionH relativeFrom="column">
            <wp:posOffset>-718185</wp:posOffset>
          </wp:positionH>
          <wp:positionV relativeFrom="paragraph">
            <wp:posOffset>-501015</wp:posOffset>
          </wp:positionV>
          <wp:extent cx="7211060" cy="909320"/>
          <wp:effectExtent l="0" t="0" r="8890" b="5080"/>
          <wp:wrapNone/>
          <wp:docPr id="43" name="Bild 3" descr="Strapline_Word-Formulare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apline_Word-Formulare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06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9B0C6C" wp14:editId="79383D95">
              <wp:simplePos x="0" y="0"/>
              <wp:positionH relativeFrom="column">
                <wp:posOffset>-718820</wp:posOffset>
              </wp:positionH>
              <wp:positionV relativeFrom="paragraph">
                <wp:posOffset>-490855</wp:posOffset>
              </wp:positionV>
              <wp:extent cx="190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92D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6pt;margin-top:-38.65pt;width:.1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alIgIAAEIEAAAOAAAAZHJzL2Uyb0RvYy54bWysU02P2yAQvVfqf0DcE9upkyZWnNXKTtrD&#10;to202x9AANuoGBCQOFHV/96BfDTbXqqqPuCBmXm8mXksH469RAdundCqxNk4xYgrqplQbYm/vmxG&#10;c4ycJ4oRqRUv8Yk7/LB6+2Y5mIJPdKcl4xYBiHLFYErceW+KJHG04z1xY224AmejbU88bG2bMEsG&#10;QO9lMknTWTJoy4zVlDsHp/XZiVcRv2k49V+axnGPZImBm4+rjesurMlqSYrWEtMJeqFB/oFFT4SC&#10;S29QNfEE7a34A6oX1GqnGz+muk900wjKYw1QTZb+Vs1zRwyPtUBznLm1yf0/WPr5sLVIsBJPMFKk&#10;hxE97r2ON6NJaM9gXAFRldraUCA9qmfzpOk3h5SuOqJaHoNfTgZys5CRvEoJG2fgkt3wSTOIIYAf&#10;e3VsbI8aKczHkBjAoR/oGIdzug2HHz2icJgt0ilG9OpISBHyQ5axzn/gukfBKLHzloi285VWCuav&#10;7RmbHJ6cD+x+JYRkpTdCyigDqdBQ4sV0Mo1knJaCBWcIc7bdVdKiAwlCil8sFTz3YVbvFYtgHSds&#10;fbE9EfJsw+VSBTyoCuhcrLNSvi/SxXq+nuejfDJbj/K0rkePmyofzTbZ+2n9rq6qOvsRqGV50QnG&#10;uArsrqrN8r9TxeX9nPV20+2tDclr9NgvIHv9R9JxwGGmZ3XsNDtt7XXwINQYfHlU4SXc78G+f/qr&#10;nwAAAP//AwBQSwMEFAAGAAgAAAAhAFzPTxTfAAAADQEAAA8AAABkcnMvZG93bnJldi54bWxMj0FL&#10;w0AQhe8F/8Mygrd2k1SaGrMpIigeJGDV+zY7JtHsbMxuk/TfdwRBbzPvPd58k+9m24kRB986UhCv&#10;IhBIlTMt1QreXh+WWxA+aDK6c4QKTuhhV1wscp0ZN9ELjvtQCy4hn2kFTQh9JqWvGrTar1yPxN6H&#10;G6wOvA61NIOeuNx2MomijbS6Jb7Q6B7vG6y+9ker4JvS0/u1HLefZRk2j0/PNWE5KXV1Od/dggg4&#10;h78w/OAzOhTMdHBHMl50CpZxvE44y1OarkFwhKXkBsThV5JFLv9/UZwBAAD//wMAUEsBAi0AFAAG&#10;AAgAAAAhALaDOJL+AAAA4QEAABMAAAAAAAAAAAAAAAAAAAAAAFtDb250ZW50X1R5cGVzXS54bWxQ&#10;SwECLQAUAAYACAAAACEAOP0h/9YAAACUAQAACwAAAAAAAAAAAAAAAAAvAQAAX3JlbHMvLnJlbHNQ&#10;SwECLQAUAAYACAAAACEAYbLGpSICAABCBAAADgAAAAAAAAAAAAAAAAAuAgAAZHJzL2Uyb0RvYy54&#10;bWxQSwECLQAUAAYACAAAACEAXM9PFN8AAAANAQAADwAAAAAAAAAAAAAAAAB8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E3B5B" w14:textId="77777777" w:rsidR="005B28BF" w:rsidRDefault="005B28BF">
    <w:pPr>
      <w:framePr w:w="2118" w:h="751" w:hRule="exact" w:hSpace="181" w:wrap="around" w:vAnchor="page" w:hAnchor="page" w:x="1427" w:y="1128"/>
      <w:rPr>
        <w:sz w:val="12"/>
      </w:rPr>
    </w:pPr>
    <w:r>
      <w:rPr>
        <w:sz w:val="12"/>
      </w:rPr>
      <w:t>Depot xx Depot name</w:t>
    </w:r>
  </w:p>
  <w:p w14:paraId="1167D87F" w14:textId="77777777" w:rsidR="005B28BF" w:rsidRDefault="005B28BF">
    <w:pPr>
      <w:framePr w:w="2118" w:h="751" w:hRule="exact" w:hSpace="181" w:wrap="around" w:vAnchor="page" w:hAnchor="page" w:x="1427" w:y="1128"/>
      <w:rPr>
        <w:sz w:val="12"/>
      </w:rPr>
    </w:pPr>
    <w:r>
      <w:rPr>
        <w:sz w:val="12"/>
      </w:rPr>
      <w:t xml:space="preserve">Street </w:t>
    </w:r>
  </w:p>
  <w:p w14:paraId="57E929B9" w14:textId="77777777" w:rsidR="005B28BF" w:rsidRDefault="005B28BF">
    <w:pPr>
      <w:framePr w:w="2118" w:h="751" w:hRule="exact" w:hSpace="181" w:wrap="around" w:vAnchor="page" w:hAnchor="page" w:x="1427" w:y="1128"/>
      <w:rPr>
        <w:sz w:val="12"/>
      </w:rPr>
    </w:pPr>
    <w:r>
      <w:rPr>
        <w:sz w:val="12"/>
      </w:rPr>
      <w:t>Postcode, Town/City</w:t>
    </w:r>
  </w:p>
  <w:p w14:paraId="26F270C8" w14:textId="77777777" w:rsidR="005B28BF" w:rsidRDefault="005B28BF">
    <w:pPr>
      <w:pStyle w:val="Titulek"/>
      <w:framePr w:w="2118" w:h="751" w:hRule="exact" w:hSpace="181" w:wrap="around" w:x="1427" w:y="1128"/>
      <w:spacing w:line="240" w:lineRule="auto"/>
      <w:rPr>
        <w:b w:val="0"/>
        <w:spacing w:val="0"/>
        <w:sz w:val="12"/>
      </w:rPr>
    </w:pPr>
    <w:r>
      <w:rPr>
        <w:b w:val="0"/>
        <w:sz w:val="12"/>
      </w:rPr>
      <w:t>Phone +49 (</w:t>
    </w:r>
    <w:proofErr w:type="gramStart"/>
    <w:r>
      <w:rPr>
        <w:b w:val="0"/>
        <w:sz w:val="12"/>
      </w:rPr>
      <w:t>0)xx</w:t>
    </w:r>
    <w:proofErr w:type="gramEnd"/>
    <w:r>
      <w:rPr>
        <w:b w:val="0"/>
        <w:sz w:val="12"/>
      </w:rPr>
      <w:t xml:space="preserve"> </w:t>
    </w:r>
    <w:proofErr w:type="spellStart"/>
    <w:r>
      <w:rPr>
        <w:b w:val="0"/>
        <w:sz w:val="12"/>
      </w:rPr>
      <w:t>xx</w:t>
    </w:r>
    <w:proofErr w:type="spellEnd"/>
    <w:r>
      <w:rPr>
        <w:b w:val="0"/>
        <w:sz w:val="12"/>
      </w:rPr>
      <w:t xml:space="preserve"> </w:t>
    </w:r>
    <w:proofErr w:type="spellStart"/>
    <w:r>
      <w:rPr>
        <w:b w:val="0"/>
        <w:sz w:val="12"/>
      </w:rPr>
      <w:t>xx</w:t>
    </w:r>
    <w:proofErr w:type="spellEnd"/>
    <w:r>
      <w:rPr>
        <w:b w:val="0"/>
        <w:sz w:val="12"/>
      </w:rPr>
      <w:t xml:space="preserve"> </w:t>
    </w:r>
  </w:p>
  <w:p w14:paraId="3DDD6294" w14:textId="77777777" w:rsidR="005B28BF" w:rsidRDefault="005B28BF">
    <w:pPr>
      <w:framePr w:w="2118" w:h="751" w:hRule="exact" w:hSpace="181" w:wrap="around" w:vAnchor="page" w:hAnchor="page" w:x="1427" w:y="1128"/>
      <w:tabs>
        <w:tab w:val="left" w:pos="851"/>
      </w:tabs>
      <w:rPr>
        <w:sz w:val="12"/>
      </w:rPr>
    </w:pPr>
    <w:r>
      <w:rPr>
        <w:sz w:val="12"/>
      </w:rPr>
      <w:t>Fax +49 (</w:t>
    </w:r>
    <w:proofErr w:type="gramStart"/>
    <w:r>
      <w:rPr>
        <w:sz w:val="12"/>
      </w:rPr>
      <w:t>0)xx</w:t>
    </w:r>
    <w:proofErr w:type="gramEnd"/>
    <w:r>
      <w:rPr>
        <w:sz w:val="12"/>
      </w:rPr>
      <w:t xml:space="preserve"> </w:t>
    </w:r>
    <w:proofErr w:type="spellStart"/>
    <w:r>
      <w:rPr>
        <w:sz w:val="12"/>
      </w:rPr>
      <w:t>xx</w:t>
    </w:r>
    <w:proofErr w:type="spellEnd"/>
    <w:r>
      <w:rPr>
        <w:sz w:val="12"/>
      </w:rPr>
      <w:t xml:space="preserve"> </w:t>
    </w:r>
    <w:proofErr w:type="spellStart"/>
    <w:r>
      <w:rPr>
        <w:sz w:val="12"/>
      </w:rPr>
      <w:t>xx</w:t>
    </w:r>
    <w:proofErr w:type="spellEnd"/>
  </w:p>
  <w:p w14:paraId="711B8AE6" w14:textId="77777777" w:rsidR="005B28BF" w:rsidRPr="00A651AD" w:rsidRDefault="005B28BF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D9F7FBA" wp14:editId="6AF3F37C">
          <wp:simplePos x="0" y="0"/>
          <wp:positionH relativeFrom="column">
            <wp:posOffset>-824865</wp:posOffset>
          </wp:positionH>
          <wp:positionV relativeFrom="paragraph">
            <wp:posOffset>-520700</wp:posOffset>
          </wp:positionV>
          <wp:extent cx="7635240" cy="10796905"/>
          <wp:effectExtent l="0" t="0" r="3810" b="4445"/>
          <wp:wrapNone/>
          <wp:docPr id="44" name="Bild 1" descr="Vorlage Logo geschützt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rlage Logo geschützt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240" cy="1079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703D"/>
    <w:multiLevelType w:val="hybridMultilevel"/>
    <w:tmpl w:val="5B10EC84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15E77B63"/>
    <w:multiLevelType w:val="hybridMultilevel"/>
    <w:tmpl w:val="9F64481C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19C379D1"/>
    <w:multiLevelType w:val="singleLevel"/>
    <w:tmpl w:val="2C88B948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AF55DF"/>
    <w:multiLevelType w:val="hybridMultilevel"/>
    <w:tmpl w:val="2F54F222"/>
    <w:lvl w:ilvl="0" w:tplc="DEB41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"/>
        <w:szCs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48EE"/>
    <w:multiLevelType w:val="multilevel"/>
    <w:tmpl w:val="448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8"/>
        <w:szCs w:val="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E26FE"/>
    <w:multiLevelType w:val="hybridMultilevel"/>
    <w:tmpl w:val="0E24D5E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A771C"/>
    <w:multiLevelType w:val="hybridMultilevel"/>
    <w:tmpl w:val="E076C440"/>
    <w:lvl w:ilvl="0" w:tplc="3D5A1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C4FAE"/>
    <w:multiLevelType w:val="hybridMultilevel"/>
    <w:tmpl w:val="F9D0236A"/>
    <w:lvl w:ilvl="0" w:tplc="E9F2A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"/>
        <w:szCs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FD4"/>
    <w:multiLevelType w:val="hybridMultilevel"/>
    <w:tmpl w:val="448E4B86"/>
    <w:lvl w:ilvl="0" w:tplc="040E0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8"/>
        <w:szCs w:val="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348D0"/>
    <w:multiLevelType w:val="hybridMultilevel"/>
    <w:tmpl w:val="56880D9C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59350FC7"/>
    <w:multiLevelType w:val="hybridMultilevel"/>
    <w:tmpl w:val="5B3A1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D2FBE"/>
    <w:multiLevelType w:val="multilevel"/>
    <w:tmpl w:val="E07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97387"/>
    <w:multiLevelType w:val="multilevel"/>
    <w:tmpl w:val="E07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569F0"/>
    <w:multiLevelType w:val="hybridMultilevel"/>
    <w:tmpl w:val="E112EE0A"/>
    <w:lvl w:ilvl="0" w:tplc="9D52CC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4"/>
  </w:num>
  <w:num w:numId="11">
    <w:abstractNumId w:val="3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>
      <o:colormru v:ext="edit" colors="#1721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4B"/>
    <w:rsid w:val="00002D2F"/>
    <w:rsid w:val="0001053F"/>
    <w:rsid w:val="000231F1"/>
    <w:rsid w:val="00035284"/>
    <w:rsid w:val="00057187"/>
    <w:rsid w:val="000617AB"/>
    <w:rsid w:val="000826ED"/>
    <w:rsid w:val="000829E9"/>
    <w:rsid w:val="00087EA7"/>
    <w:rsid w:val="00096787"/>
    <w:rsid w:val="000A12AD"/>
    <w:rsid w:val="000A561F"/>
    <w:rsid w:val="000A6B6F"/>
    <w:rsid w:val="000A6DB9"/>
    <w:rsid w:val="000B77ED"/>
    <w:rsid w:val="000D4504"/>
    <w:rsid w:val="000E1EB3"/>
    <w:rsid w:val="000E1F9C"/>
    <w:rsid w:val="000E2F28"/>
    <w:rsid w:val="00102498"/>
    <w:rsid w:val="00104FCE"/>
    <w:rsid w:val="00140DBA"/>
    <w:rsid w:val="00156821"/>
    <w:rsid w:val="001579C1"/>
    <w:rsid w:val="00161D64"/>
    <w:rsid w:val="00164665"/>
    <w:rsid w:val="00167A4C"/>
    <w:rsid w:val="0018231A"/>
    <w:rsid w:val="00185A8A"/>
    <w:rsid w:val="00186ACE"/>
    <w:rsid w:val="00194798"/>
    <w:rsid w:val="001A2B88"/>
    <w:rsid w:val="001B0167"/>
    <w:rsid w:val="001B46B4"/>
    <w:rsid w:val="001D2253"/>
    <w:rsid w:val="001D3755"/>
    <w:rsid w:val="001F1EA4"/>
    <w:rsid w:val="001F5973"/>
    <w:rsid w:val="00205F1D"/>
    <w:rsid w:val="0021054E"/>
    <w:rsid w:val="00213284"/>
    <w:rsid w:val="00215D5A"/>
    <w:rsid w:val="002369C6"/>
    <w:rsid w:val="0024185F"/>
    <w:rsid w:val="00254307"/>
    <w:rsid w:val="00257648"/>
    <w:rsid w:val="002739C1"/>
    <w:rsid w:val="002741EC"/>
    <w:rsid w:val="00281005"/>
    <w:rsid w:val="00285B90"/>
    <w:rsid w:val="002B1E97"/>
    <w:rsid w:val="002C75EE"/>
    <w:rsid w:val="002E2594"/>
    <w:rsid w:val="00327948"/>
    <w:rsid w:val="00341203"/>
    <w:rsid w:val="00352966"/>
    <w:rsid w:val="0036005E"/>
    <w:rsid w:val="003750E2"/>
    <w:rsid w:val="00377630"/>
    <w:rsid w:val="003D4273"/>
    <w:rsid w:val="003F2369"/>
    <w:rsid w:val="0046119A"/>
    <w:rsid w:val="00480E7F"/>
    <w:rsid w:val="00483E0B"/>
    <w:rsid w:val="004E59E2"/>
    <w:rsid w:val="004E6CAF"/>
    <w:rsid w:val="00501DD5"/>
    <w:rsid w:val="00504B53"/>
    <w:rsid w:val="0051505C"/>
    <w:rsid w:val="00523921"/>
    <w:rsid w:val="005557C0"/>
    <w:rsid w:val="005773EF"/>
    <w:rsid w:val="00580B1D"/>
    <w:rsid w:val="005A2CBD"/>
    <w:rsid w:val="005A2F18"/>
    <w:rsid w:val="005A4751"/>
    <w:rsid w:val="005B28BF"/>
    <w:rsid w:val="005E34DB"/>
    <w:rsid w:val="005F22EA"/>
    <w:rsid w:val="00604400"/>
    <w:rsid w:val="00612EB7"/>
    <w:rsid w:val="00637B00"/>
    <w:rsid w:val="00637B03"/>
    <w:rsid w:val="0064090C"/>
    <w:rsid w:val="00642802"/>
    <w:rsid w:val="00642E92"/>
    <w:rsid w:val="00661D02"/>
    <w:rsid w:val="00663E9F"/>
    <w:rsid w:val="00684B2F"/>
    <w:rsid w:val="006D3DFB"/>
    <w:rsid w:val="006E4674"/>
    <w:rsid w:val="007229EE"/>
    <w:rsid w:val="00730207"/>
    <w:rsid w:val="00731839"/>
    <w:rsid w:val="00736FEF"/>
    <w:rsid w:val="007405D2"/>
    <w:rsid w:val="00743130"/>
    <w:rsid w:val="00771E36"/>
    <w:rsid w:val="007A69F1"/>
    <w:rsid w:val="007A7963"/>
    <w:rsid w:val="007B3520"/>
    <w:rsid w:val="007D574B"/>
    <w:rsid w:val="007D6A8D"/>
    <w:rsid w:val="007E405A"/>
    <w:rsid w:val="007F1EBC"/>
    <w:rsid w:val="00813CC5"/>
    <w:rsid w:val="008174F9"/>
    <w:rsid w:val="0083377A"/>
    <w:rsid w:val="00890FDD"/>
    <w:rsid w:val="008A3A55"/>
    <w:rsid w:val="008B1DAB"/>
    <w:rsid w:val="008D34C9"/>
    <w:rsid w:val="008E6665"/>
    <w:rsid w:val="00900BF9"/>
    <w:rsid w:val="00903021"/>
    <w:rsid w:val="009170BF"/>
    <w:rsid w:val="00923DEE"/>
    <w:rsid w:val="00951654"/>
    <w:rsid w:val="00956BED"/>
    <w:rsid w:val="009844DA"/>
    <w:rsid w:val="0099100F"/>
    <w:rsid w:val="009A0C10"/>
    <w:rsid w:val="009A7624"/>
    <w:rsid w:val="009B3C9D"/>
    <w:rsid w:val="009D1967"/>
    <w:rsid w:val="009E0B0B"/>
    <w:rsid w:val="00A00CE1"/>
    <w:rsid w:val="00A07D45"/>
    <w:rsid w:val="00A231EA"/>
    <w:rsid w:val="00A30C63"/>
    <w:rsid w:val="00A55C6C"/>
    <w:rsid w:val="00A618B1"/>
    <w:rsid w:val="00A651AD"/>
    <w:rsid w:val="00AA11F2"/>
    <w:rsid w:val="00AA1E8B"/>
    <w:rsid w:val="00AA7728"/>
    <w:rsid w:val="00AB6361"/>
    <w:rsid w:val="00AC3FE9"/>
    <w:rsid w:val="00AD09FC"/>
    <w:rsid w:val="00AE317E"/>
    <w:rsid w:val="00AF5DC8"/>
    <w:rsid w:val="00B07EE3"/>
    <w:rsid w:val="00B21B9C"/>
    <w:rsid w:val="00B31DFA"/>
    <w:rsid w:val="00B32C14"/>
    <w:rsid w:val="00B33C8C"/>
    <w:rsid w:val="00B414D9"/>
    <w:rsid w:val="00B41902"/>
    <w:rsid w:val="00B56D10"/>
    <w:rsid w:val="00B711D4"/>
    <w:rsid w:val="00BA476D"/>
    <w:rsid w:val="00BE3D6E"/>
    <w:rsid w:val="00BF00C8"/>
    <w:rsid w:val="00C13E49"/>
    <w:rsid w:val="00C141FA"/>
    <w:rsid w:val="00C30CFE"/>
    <w:rsid w:val="00C3680B"/>
    <w:rsid w:val="00C461EC"/>
    <w:rsid w:val="00C46BBF"/>
    <w:rsid w:val="00C87347"/>
    <w:rsid w:val="00C91ABC"/>
    <w:rsid w:val="00CA2290"/>
    <w:rsid w:val="00CC24C8"/>
    <w:rsid w:val="00CD5392"/>
    <w:rsid w:val="00D056AA"/>
    <w:rsid w:val="00D81D1E"/>
    <w:rsid w:val="00D829D4"/>
    <w:rsid w:val="00D91563"/>
    <w:rsid w:val="00DA27D1"/>
    <w:rsid w:val="00DF23D1"/>
    <w:rsid w:val="00E157A5"/>
    <w:rsid w:val="00E52468"/>
    <w:rsid w:val="00E81896"/>
    <w:rsid w:val="00EA0160"/>
    <w:rsid w:val="00EA4CFF"/>
    <w:rsid w:val="00ED27C4"/>
    <w:rsid w:val="00ED5A44"/>
    <w:rsid w:val="00EE452B"/>
    <w:rsid w:val="00EF27CA"/>
    <w:rsid w:val="00F11F86"/>
    <w:rsid w:val="00F2239B"/>
    <w:rsid w:val="00F26142"/>
    <w:rsid w:val="00F27B02"/>
    <w:rsid w:val="00F31F9A"/>
    <w:rsid w:val="00F472A3"/>
    <w:rsid w:val="00F57229"/>
    <w:rsid w:val="00F6376D"/>
    <w:rsid w:val="00F63D82"/>
    <w:rsid w:val="00F86B6F"/>
    <w:rsid w:val="00F9029C"/>
    <w:rsid w:val="00FB1028"/>
    <w:rsid w:val="00FC3EFF"/>
    <w:rsid w:val="00FE1362"/>
    <w:rsid w:val="00FE3E14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172154"/>
    </o:shapedefaults>
    <o:shapelayout v:ext="edit">
      <o:idmap v:ext="edit" data="1"/>
    </o:shapelayout>
  </w:shapeDefaults>
  <w:decimalSymbol w:val=","/>
  <w:listSeparator w:val=";"/>
  <w14:docId w14:val="6DC759DD"/>
  <w15:docId w15:val="{6FEB051E-B735-4A31-A326-0CB299F0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574B"/>
    <w:rPr>
      <w:sz w:val="24"/>
      <w:szCs w:val="24"/>
    </w:rPr>
  </w:style>
  <w:style w:type="paragraph" w:styleId="Nadpis1">
    <w:name w:val="heading 1"/>
    <w:basedOn w:val="Normln"/>
    <w:next w:val="Normln"/>
    <w:qFormat/>
    <w:rsid w:val="000829E9"/>
    <w:pPr>
      <w:keepNext/>
      <w:spacing w:before="240" w:after="240"/>
      <w:outlineLvl w:val="0"/>
    </w:pPr>
    <w:rPr>
      <w:rFonts w:cs="Arial"/>
      <w:b/>
      <w:bCs/>
      <w:kern w:val="32"/>
      <w:sz w:val="40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1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cs="Arial"/>
      <w:b/>
      <w:bCs/>
      <w:sz w:val="15"/>
    </w:rPr>
  </w:style>
  <w:style w:type="paragraph" w:styleId="Nadpis6">
    <w:name w:val="heading 6"/>
    <w:basedOn w:val="Normln"/>
    <w:next w:val="Normln"/>
    <w:qFormat/>
    <w:pPr>
      <w:keepNext/>
      <w:spacing w:before="40"/>
      <w:ind w:right="-142"/>
      <w:outlineLvl w:val="5"/>
    </w:pPr>
    <w:rPr>
      <w:b/>
      <w:sz w:val="16"/>
      <w:szCs w:val="20"/>
    </w:rPr>
  </w:style>
  <w:style w:type="paragraph" w:styleId="Nadpis9">
    <w:name w:val="heading 9"/>
    <w:basedOn w:val="Normln"/>
    <w:next w:val="Normln"/>
    <w:qFormat/>
    <w:pPr>
      <w:keepNext/>
      <w:framePr w:wrap="around" w:vAnchor="text" w:hAnchor="page" w:x="8977" w:y="160"/>
      <w:outlineLvl w:val="8"/>
    </w:pPr>
    <w:rPr>
      <w:rFonts w:ascii="GLS Logos VL" w:hAnsi="GLS Logos VL"/>
      <w:sz w:val="1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Titulek">
    <w:name w:val="caption"/>
    <w:basedOn w:val="Normln"/>
    <w:next w:val="Normln"/>
    <w:qFormat/>
    <w:pPr>
      <w:framePr w:w="2340" w:h="3060" w:hSpace="180" w:wrap="around" w:vAnchor="page" w:hAnchor="page" w:x="8618" w:y="2268"/>
      <w:tabs>
        <w:tab w:val="left" w:pos="851"/>
      </w:tabs>
      <w:spacing w:line="228" w:lineRule="exact"/>
    </w:pPr>
    <w:rPr>
      <w:b/>
      <w:bCs/>
      <w:spacing w:val="10"/>
      <w:sz w:val="14"/>
    </w:rPr>
  </w:style>
  <w:style w:type="paragraph" w:styleId="Zkladntextodsazen2">
    <w:name w:val="Body Text Indent 2"/>
    <w:basedOn w:val="Normln"/>
    <w:pPr>
      <w:ind w:left="1701" w:hanging="1701"/>
    </w:pPr>
  </w:style>
  <w:style w:type="paragraph" w:styleId="Textbubliny">
    <w:name w:val="Balloon Text"/>
    <w:basedOn w:val="Normln"/>
    <w:semiHidden/>
    <w:rsid w:val="00A651A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352966"/>
    <w:rPr>
      <w:color w:val="0000FF"/>
      <w:u w:val="single"/>
    </w:rPr>
  </w:style>
  <w:style w:type="paragraph" w:styleId="Bezmezer">
    <w:name w:val="No Spacing"/>
    <w:uiPriority w:val="1"/>
    <w:qFormat/>
    <w:rsid w:val="007D574B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0E1EB3"/>
    <w:rPr>
      <w:sz w:val="24"/>
      <w:lang w:val="en-GB"/>
    </w:rPr>
  </w:style>
  <w:style w:type="table" w:styleId="Mkatabulky">
    <w:name w:val="Table Grid"/>
    <w:basedOn w:val="Normlntabulka"/>
    <w:uiPriority w:val="59"/>
    <w:rsid w:val="000E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E4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E405A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E405A"/>
    <w:rPr>
      <w:rFonts w:asciiTheme="minorHAnsi" w:eastAsiaTheme="minorEastAsia" w:hAnsiTheme="minorHAnsi" w:cstheme="minorBidi"/>
      <w:lang w:eastAsia="ja-JP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E405A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E405A"/>
    <w:rPr>
      <w:rFonts w:asciiTheme="minorHAnsi" w:eastAsiaTheme="minorEastAsia" w:hAnsiTheme="minorHAnsi" w:cstheme="minorBidi"/>
      <w:lang w:eastAsia="ja-JP"/>
    </w:rPr>
  </w:style>
  <w:style w:type="character" w:styleId="Odkaznavysvtlivky">
    <w:name w:val="endnote reference"/>
    <w:basedOn w:val="Standardnpsmoodstavce"/>
    <w:uiPriority w:val="99"/>
    <w:semiHidden/>
    <w:unhideWhenUsed/>
    <w:rsid w:val="007E405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B3C9D"/>
    <w:pPr>
      <w:ind w:left="720"/>
      <w:contextualSpacing/>
    </w:pPr>
  </w:style>
  <w:style w:type="character" w:customStyle="1" w:styleId="NichtaufgelsteErwhnung1">
    <w:name w:val="Nicht aufgelöste Erwähnung1"/>
    <w:basedOn w:val="Standardnpsmoodstavce"/>
    <w:uiPriority w:val="99"/>
    <w:semiHidden/>
    <w:unhideWhenUsed/>
    <w:rsid w:val="00215D5A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5EE"/>
    <w:pPr>
      <w:spacing w:after="0"/>
    </w:pPr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5EE"/>
    <w:rPr>
      <w:rFonts w:asciiTheme="minorHAnsi" w:eastAsiaTheme="minorEastAsia" w:hAnsiTheme="minorHAnsi" w:cstheme="minorBidi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A762-6971-4259-826B-0EFC3179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393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Classification</vt:lpstr>
      <vt:lpstr>Classification</vt:lpstr>
    </vt:vector>
  </TitlesOfParts>
  <Company>mobile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</dc:title>
  <dc:subject/>
  <dc:creator>STROOMER</dc:creator>
  <cp:keywords/>
  <dc:description/>
  <cp:lastModifiedBy>Martin Cerny</cp:lastModifiedBy>
  <cp:revision>7</cp:revision>
  <cp:lastPrinted>2013-09-03T12:28:00Z</cp:lastPrinted>
  <dcterms:created xsi:type="dcterms:W3CDTF">2019-03-13T12:10:00Z</dcterms:created>
  <dcterms:modified xsi:type="dcterms:W3CDTF">2019-03-18T13:50:00Z</dcterms:modified>
</cp:coreProperties>
</file>