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051AE" w14:textId="1F84BE28" w:rsidR="001912E2" w:rsidRPr="001912E2" w:rsidRDefault="001912E2" w:rsidP="00916985">
      <w:pPr>
        <w:spacing w:line="320" w:lineRule="auto"/>
        <w:ind w:right="83"/>
        <w:rPr>
          <w:rFonts w:cs="Times New Roman"/>
          <w:b/>
          <w:sz w:val="24"/>
          <w:szCs w:val="24"/>
          <w:lang w:val="cs-CZ"/>
        </w:rPr>
      </w:pPr>
      <w:r w:rsidRPr="001912E2">
        <w:rPr>
          <w:rFonts w:cs="Times New Roman"/>
          <w:b/>
          <w:sz w:val="24"/>
          <w:szCs w:val="24"/>
          <w:lang w:val="cs-CZ"/>
        </w:rPr>
        <w:t xml:space="preserve">TISKOVÁ </w:t>
      </w:r>
      <w:r w:rsidR="00387D04">
        <w:rPr>
          <w:rFonts w:cs="Times New Roman"/>
          <w:b/>
          <w:sz w:val="24"/>
          <w:szCs w:val="24"/>
          <w:lang w:val="cs-CZ"/>
        </w:rPr>
        <w:t>ZPRÁVA</w:t>
      </w:r>
    </w:p>
    <w:p w14:paraId="6F1A6D4E" w14:textId="5F65B1E8" w:rsidR="001912E2" w:rsidRPr="00916985" w:rsidRDefault="001912E2" w:rsidP="00916985">
      <w:pPr>
        <w:spacing w:line="320" w:lineRule="auto"/>
        <w:ind w:right="83"/>
        <w:rPr>
          <w:rFonts w:cs="Times New Roman"/>
          <w:sz w:val="24"/>
          <w:szCs w:val="24"/>
          <w:lang w:val="cs-CZ"/>
        </w:rPr>
      </w:pPr>
      <w:r w:rsidRPr="00916985">
        <w:rPr>
          <w:rFonts w:cs="Times New Roman"/>
          <w:sz w:val="24"/>
          <w:szCs w:val="24"/>
          <w:lang w:val="cs-CZ"/>
        </w:rPr>
        <w:t xml:space="preserve">Praha, </w:t>
      </w:r>
      <w:r w:rsidR="006E32ED" w:rsidRPr="006E32ED">
        <w:rPr>
          <w:rFonts w:cs="Times New Roman"/>
          <w:sz w:val="24"/>
          <w:szCs w:val="24"/>
          <w:lang w:val="cs-CZ"/>
        </w:rPr>
        <w:t>14</w:t>
      </w:r>
      <w:r w:rsidRPr="00916985">
        <w:rPr>
          <w:rFonts w:cs="Times New Roman"/>
          <w:sz w:val="24"/>
          <w:szCs w:val="24"/>
          <w:lang w:val="cs-CZ"/>
        </w:rPr>
        <w:t xml:space="preserve">. </w:t>
      </w:r>
      <w:r w:rsidR="00051FEC">
        <w:rPr>
          <w:rFonts w:cs="Times New Roman"/>
          <w:sz w:val="24"/>
          <w:szCs w:val="24"/>
          <w:lang w:val="cs-CZ"/>
        </w:rPr>
        <w:t>června</w:t>
      </w:r>
      <w:r w:rsidR="00051FEC" w:rsidRPr="00916985">
        <w:rPr>
          <w:rFonts w:cs="Times New Roman"/>
          <w:sz w:val="24"/>
          <w:szCs w:val="24"/>
          <w:lang w:val="cs-CZ"/>
        </w:rPr>
        <w:t xml:space="preserve"> </w:t>
      </w:r>
      <w:r w:rsidRPr="00916985">
        <w:rPr>
          <w:rFonts w:cs="Times New Roman"/>
          <w:sz w:val="24"/>
          <w:szCs w:val="24"/>
          <w:lang w:val="cs-CZ"/>
        </w:rPr>
        <w:t>201</w:t>
      </w:r>
      <w:r w:rsidR="00CF29F2">
        <w:rPr>
          <w:rFonts w:cs="Times New Roman"/>
          <w:sz w:val="24"/>
          <w:szCs w:val="24"/>
          <w:lang w:val="cs-CZ"/>
        </w:rPr>
        <w:t>8</w:t>
      </w:r>
    </w:p>
    <w:p w14:paraId="40F6077E" w14:textId="77777777" w:rsidR="0075158C" w:rsidRDefault="0075158C" w:rsidP="00D62D69">
      <w:pPr>
        <w:pStyle w:val="Zkladntext"/>
        <w:spacing w:after="240" w:line="319" w:lineRule="auto"/>
        <w:ind w:right="83"/>
        <w:jc w:val="both"/>
        <w:rPr>
          <w:b/>
          <w:sz w:val="30"/>
          <w:szCs w:val="30"/>
          <w:lang w:val="cs-CZ"/>
        </w:rPr>
      </w:pPr>
    </w:p>
    <w:p w14:paraId="57A9523D" w14:textId="660747FE" w:rsidR="00021C50" w:rsidRPr="00D220FC" w:rsidRDefault="00250588" w:rsidP="00D62D69">
      <w:pPr>
        <w:pStyle w:val="Zkladntext"/>
        <w:spacing w:after="240" w:line="319" w:lineRule="auto"/>
        <w:ind w:right="83"/>
        <w:jc w:val="both"/>
        <w:rPr>
          <w:b/>
          <w:sz w:val="30"/>
          <w:szCs w:val="30"/>
          <w:lang w:val="cs-CZ"/>
        </w:rPr>
      </w:pPr>
      <w:r>
        <w:rPr>
          <w:b/>
          <w:sz w:val="30"/>
          <w:szCs w:val="30"/>
          <w:lang w:val="cs-CZ"/>
        </w:rPr>
        <w:t xml:space="preserve">Společnost </w:t>
      </w:r>
      <w:r w:rsidR="007602A9">
        <w:rPr>
          <w:b/>
          <w:sz w:val="30"/>
          <w:szCs w:val="30"/>
          <w:lang w:val="cs-CZ"/>
        </w:rPr>
        <w:t xml:space="preserve">GLS </w:t>
      </w:r>
      <w:r w:rsidR="00531540">
        <w:rPr>
          <w:b/>
          <w:sz w:val="30"/>
          <w:szCs w:val="30"/>
          <w:lang w:val="cs-CZ"/>
        </w:rPr>
        <w:t>pokračuje v</w:t>
      </w:r>
      <w:r w:rsidR="00FB3B2D">
        <w:rPr>
          <w:b/>
          <w:sz w:val="30"/>
          <w:szCs w:val="30"/>
          <w:lang w:val="cs-CZ"/>
        </w:rPr>
        <w:t xml:space="preserve"> </w:t>
      </w:r>
      <w:r w:rsidR="00531540">
        <w:rPr>
          <w:b/>
          <w:sz w:val="30"/>
          <w:szCs w:val="30"/>
          <w:lang w:val="cs-CZ"/>
        </w:rPr>
        <w:t>modern</w:t>
      </w:r>
      <w:bookmarkStart w:id="0" w:name="_GoBack"/>
      <w:bookmarkEnd w:id="0"/>
      <w:r w:rsidR="00531540">
        <w:rPr>
          <w:b/>
          <w:sz w:val="30"/>
          <w:szCs w:val="30"/>
          <w:lang w:val="cs-CZ"/>
        </w:rPr>
        <w:t>izaci vozového parku</w:t>
      </w:r>
      <w:r>
        <w:rPr>
          <w:b/>
          <w:sz w:val="30"/>
          <w:szCs w:val="30"/>
          <w:lang w:val="cs-CZ"/>
        </w:rPr>
        <w:t xml:space="preserve">, </w:t>
      </w:r>
      <w:r w:rsidR="00A15015">
        <w:rPr>
          <w:b/>
          <w:sz w:val="30"/>
          <w:szCs w:val="30"/>
          <w:lang w:val="cs-CZ"/>
        </w:rPr>
        <w:t xml:space="preserve">roční </w:t>
      </w:r>
      <w:r w:rsidR="00961368">
        <w:rPr>
          <w:b/>
          <w:sz w:val="30"/>
          <w:szCs w:val="30"/>
          <w:lang w:val="cs-CZ"/>
        </w:rPr>
        <w:t>objem emisí na jeden vůz snížila o 15 %</w:t>
      </w:r>
    </w:p>
    <w:p w14:paraId="77D1A174" w14:textId="685FB531" w:rsidR="0055205B" w:rsidRDefault="00250588" w:rsidP="00A07947">
      <w:pPr>
        <w:pStyle w:val="Zkladntext"/>
        <w:spacing w:after="240" w:line="319" w:lineRule="auto"/>
        <w:ind w:right="83"/>
        <w:jc w:val="both"/>
        <w:rPr>
          <w:b/>
          <w:sz w:val="22"/>
          <w:szCs w:val="22"/>
          <w:lang w:val="cs-CZ"/>
        </w:rPr>
      </w:pPr>
      <w:r w:rsidRPr="00250588">
        <w:rPr>
          <w:b/>
          <w:sz w:val="22"/>
          <w:szCs w:val="22"/>
          <w:lang w:val="cs-CZ"/>
        </w:rPr>
        <w:t xml:space="preserve">Nadnárodní </w:t>
      </w:r>
      <w:r>
        <w:rPr>
          <w:b/>
          <w:sz w:val="22"/>
          <w:szCs w:val="22"/>
          <w:lang w:val="cs-CZ"/>
        </w:rPr>
        <w:t xml:space="preserve">přepravce balíků GLS </w:t>
      </w:r>
      <w:r w:rsidR="005D46B9">
        <w:rPr>
          <w:b/>
          <w:sz w:val="22"/>
          <w:szCs w:val="22"/>
          <w:lang w:val="cs-CZ"/>
        </w:rPr>
        <w:t>v</w:t>
      </w:r>
      <w:r w:rsidR="000E2897">
        <w:rPr>
          <w:b/>
          <w:sz w:val="22"/>
          <w:szCs w:val="22"/>
          <w:lang w:val="cs-CZ"/>
        </w:rPr>
        <w:t xml:space="preserve"> </w:t>
      </w:r>
      <w:r w:rsidR="005D46B9">
        <w:rPr>
          <w:b/>
          <w:sz w:val="22"/>
          <w:szCs w:val="22"/>
          <w:lang w:val="cs-CZ"/>
        </w:rPr>
        <w:t xml:space="preserve">rámci Evropy </w:t>
      </w:r>
      <w:r>
        <w:rPr>
          <w:b/>
          <w:sz w:val="22"/>
          <w:szCs w:val="22"/>
          <w:lang w:val="cs-CZ"/>
        </w:rPr>
        <w:t xml:space="preserve">meziročně snížil objem emisí průměrně vyprodukovaných jedním vozem o 15 %. </w:t>
      </w:r>
      <w:r w:rsidR="00EE6843">
        <w:rPr>
          <w:b/>
          <w:sz w:val="22"/>
          <w:szCs w:val="22"/>
          <w:lang w:val="cs-CZ"/>
        </w:rPr>
        <w:t xml:space="preserve">Srovnání </w:t>
      </w:r>
      <w:r w:rsidR="007F76E8">
        <w:rPr>
          <w:b/>
          <w:sz w:val="22"/>
          <w:szCs w:val="22"/>
          <w:lang w:val="cs-CZ"/>
        </w:rPr>
        <w:t>vychází z</w:t>
      </w:r>
      <w:r w:rsidR="00FB3B2D">
        <w:rPr>
          <w:b/>
          <w:sz w:val="22"/>
          <w:szCs w:val="22"/>
          <w:lang w:val="cs-CZ"/>
        </w:rPr>
        <w:t xml:space="preserve"> </w:t>
      </w:r>
      <w:r w:rsidR="00DA593E">
        <w:rPr>
          <w:b/>
          <w:sz w:val="22"/>
          <w:szCs w:val="22"/>
          <w:lang w:val="cs-CZ"/>
        </w:rPr>
        <w:t xml:space="preserve">dat </w:t>
      </w:r>
      <w:r w:rsidR="00EE6843">
        <w:rPr>
          <w:b/>
          <w:sz w:val="22"/>
          <w:szCs w:val="22"/>
          <w:lang w:val="cs-CZ"/>
        </w:rPr>
        <w:t>z</w:t>
      </w:r>
      <w:r w:rsidR="007F76E8">
        <w:rPr>
          <w:b/>
          <w:sz w:val="22"/>
          <w:szCs w:val="22"/>
          <w:lang w:val="cs-CZ"/>
        </w:rPr>
        <w:t>a</w:t>
      </w:r>
      <w:r w:rsidR="00BE1FD4">
        <w:rPr>
          <w:b/>
          <w:sz w:val="22"/>
          <w:szCs w:val="22"/>
          <w:lang w:val="cs-CZ"/>
        </w:rPr>
        <w:t xml:space="preserve"> </w:t>
      </w:r>
      <w:r w:rsidR="00EE6843">
        <w:rPr>
          <w:b/>
          <w:sz w:val="22"/>
          <w:szCs w:val="22"/>
          <w:lang w:val="cs-CZ"/>
        </w:rPr>
        <w:t xml:space="preserve">fiskální rok </w:t>
      </w:r>
      <w:r w:rsidR="00F11E77">
        <w:rPr>
          <w:b/>
          <w:sz w:val="22"/>
          <w:szCs w:val="22"/>
          <w:lang w:val="cs-CZ"/>
        </w:rPr>
        <w:t xml:space="preserve">2015/2016 a </w:t>
      </w:r>
      <w:r w:rsidR="00EE6843">
        <w:rPr>
          <w:b/>
          <w:sz w:val="22"/>
          <w:szCs w:val="22"/>
          <w:lang w:val="cs-CZ"/>
        </w:rPr>
        <w:t>2016/2017.</w:t>
      </w:r>
      <w:r w:rsidR="006237EB">
        <w:rPr>
          <w:b/>
          <w:sz w:val="22"/>
          <w:szCs w:val="22"/>
          <w:lang w:val="cs-CZ"/>
        </w:rPr>
        <w:t xml:space="preserve"> Koncem prvně zmíněného období měla GLS</w:t>
      </w:r>
      <w:r w:rsidR="00A87BCA">
        <w:rPr>
          <w:b/>
          <w:sz w:val="22"/>
          <w:szCs w:val="22"/>
          <w:lang w:val="cs-CZ"/>
        </w:rPr>
        <w:t xml:space="preserve"> celk</w:t>
      </w:r>
      <w:r w:rsidR="000D7B5A">
        <w:rPr>
          <w:b/>
          <w:sz w:val="22"/>
          <w:szCs w:val="22"/>
          <w:lang w:val="cs-CZ"/>
        </w:rPr>
        <w:t>em</w:t>
      </w:r>
      <w:r w:rsidR="006237EB">
        <w:rPr>
          <w:b/>
          <w:sz w:val="22"/>
          <w:szCs w:val="22"/>
          <w:lang w:val="cs-CZ"/>
        </w:rPr>
        <w:t xml:space="preserve"> 20</w:t>
      </w:r>
      <w:r w:rsidR="00BE1FD4">
        <w:rPr>
          <w:b/>
          <w:sz w:val="22"/>
          <w:szCs w:val="22"/>
          <w:lang w:val="cs-CZ"/>
        </w:rPr>
        <w:t xml:space="preserve"> </w:t>
      </w:r>
      <w:r w:rsidR="006237EB">
        <w:rPr>
          <w:b/>
          <w:sz w:val="22"/>
          <w:szCs w:val="22"/>
          <w:lang w:val="cs-CZ"/>
        </w:rPr>
        <w:t>000 vozidel</w:t>
      </w:r>
      <w:r w:rsidR="00A87BCA">
        <w:rPr>
          <w:b/>
          <w:sz w:val="22"/>
          <w:szCs w:val="22"/>
          <w:lang w:val="cs-CZ"/>
        </w:rPr>
        <w:t xml:space="preserve"> pro </w:t>
      </w:r>
      <w:r w:rsidR="008960EF">
        <w:rPr>
          <w:b/>
          <w:sz w:val="22"/>
          <w:szCs w:val="22"/>
          <w:lang w:val="cs-CZ"/>
        </w:rPr>
        <w:t xml:space="preserve">přepravu </w:t>
      </w:r>
      <w:r w:rsidR="00A87BCA">
        <w:rPr>
          <w:b/>
          <w:sz w:val="22"/>
          <w:szCs w:val="22"/>
          <w:lang w:val="cs-CZ"/>
        </w:rPr>
        <w:t>zásilek</w:t>
      </w:r>
      <w:r w:rsidR="00DA593E">
        <w:rPr>
          <w:b/>
          <w:sz w:val="22"/>
          <w:szCs w:val="22"/>
          <w:lang w:val="cs-CZ"/>
        </w:rPr>
        <w:t>, o rok později již 26</w:t>
      </w:r>
      <w:r w:rsidR="00BE1FD4">
        <w:rPr>
          <w:b/>
          <w:sz w:val="22"/>
          <w:szCs w:val="22"/>
          <w:lang w:val="cs-CZ"/>
        </w:rPr>
        <w:t xml:space="preserve"> </w:t>
      </w:r>
      <w:r w:rsidR="00DA593E">
        <w:rPr>
          <w:b/>
          <w:sz w:val="22"/>
          <w:szCs w:val="22"/>
          <w:lang w:val="cs-CZ"/>
        </w:rPr>
        <w:t>700.</w:t>
      </w:r>
      <w:r w:rsidR="0074146E">
        <w:rPr>
          <w:b/>
          <w:sz w:val="22"/>
          <w:szCs w:val="22"/>
          <w:lang w:val="cs-CZ"/>
        </w:rPr>
        <w:t xml:space="preserve"> </w:t>
      </w:r>
      <w:r w:rsidR="008960EF">
        <w:rPr>
          <w:b/>
          <w:sz w:val="22"/>
          <w:szCs w:val="22"/>
          <w:lang w:val="cs-CZ"/>
        </w:rPr>
        <w:t xml:space="preserve">GLS </w:t>
      </w:r>
      <w:r w:rsidR="0074146E">
        <w:rPr>
          <w:b/>
          <w:sz w:val="22"/>
          <w:szCs w:val="22"/>
          <w:lang w:val="cs-CZ"/>
        </w:rPr>
        <w:t xml:space="preserve">nasazuje stále </w:t>
      </w:r>
      <w:r w:rsidR="00FB3B2D">
        <w:rPr>
          <w:b/>
          <w:sz w:val="22"/>
          <w:szCs w:val="22"/>
          <w:lang w:val="cs-CZ"/>
        </w:rPr>
        <w:t>více</w:t>
      </w:r>
      <w:r w:rsidR="003D2C65">
        <w:rPr>
          <w:b/>
          <w:sz w:val="22"/>
          <w:szCs w:val="22"/>
          <w:lang w:val="cs-CZ"/>
        </w:rPr>
        <w:t xml:space="preserve"> </w:t>
      </w:r>
      <w:r w:rsidR="002B78F2">
        <w:rPr>
          <w:b/>
          <w:sz w:val="22"/>
          <w:szCs w:val="22"/>
          <w:lang w:val="cs-CZ"/>
        </w:rPr>
        <w:t>elektrick</w:t>
      </w:r>
      <w:r w:rsidR="00FB3B2D">
        <w:rPr>
          <w:b/>
          <w:sz w:val="22"/>
          <w:szCs w:val="22"/>
          <w:lang w:val="cs-CZ"/>
        </w:rPr>
        <w:t>ých</w:t>
      </w:r>
      <w:r w:rsidR="002B78F2">
        <w:rPr>
          <w:b/>
          <w:sz w:val="22"/>
          <w:szCs w:val="22"/>
          <w:lang w:val="cs-CZ"/>
        </w:rPr>
        <w:t xml:space="preserve"> dodáv</w:t>
      </w:r>
      <w:r w:rsidR="00FB3B2D">
        <w:rPr>
          <w:b/>
          <w:sz w:val="22"/>
          <w:szCs w:val="22"/>
          <w:lang w:val="cs-CZ"/>
        </w:rPr>
        <w:t>ek</w:t>
      </w:r>
      <w:r w:rsidR="002B78F2">
        <w:rPr>
          <w:b/>
          <w:sz w:val="22"/>
          <w:szCs w:val="22"/>
          <w:lang w:val="cs-CZ"/>
        </w:rPr>
        <w:t xml:space="preserve"> i </w:t>
      </w:r>
      <w:r w:rsidR="0074146E">
        <w:rPr>
          <w:b/>
          <w:sz w:val="22"/>
          <w:szCs w:val="22"/>
          <w:lang w:val="cs-CZ"/>
        </w:rPr>
        <w:t>voz</w:t>
      </w:r>
      <w:r w:rsidR="00FB3B2D">
        <w:rPr>
          <w:b/>
          <w:sz w:val="22"/>
          <w:szCs w:val="22"/>
          <w:lang w:val="cs-CZ"/>
        </w:rPr>
        <w:t>ů</w:t>
      </w:r>
      <w:r w:rsidR="0074146E">
        <w:rPr>
          <w:b/>
          <w:sz w:val="22"/>
          <w:szCs w:val="22"/>
          <w:lang w:val="cs-CZ"/>
        </w:rPr>
        <w:t xml:space="preserve"> </w:t>
      </w:r>
      <w:r w:rsidR="007812EA">
        <w:rPr>
          <w:b/>
          <w:sz w:val="22"/>
          <w:szCs w:val="22"/>
          <w:lang w:val="cs-CZ"/>
        </w:rPr>
        <w:t xml:space="preserve">na </w:t>
      </w:r>
      <w:r w:rsidR="00961368">
        <w:rPr>
          <w:b/>
          <w:sz w:val="22"/>
          <w:szCs w:val="22"/>
          <w:lang w:val="cs-CZ"/>
        </w:rPr>
        <w:t xml:space="preserve">CNG </w:t>
      </w:r>
      <w:r>
        <w:rPr>
          <w:b/>
          <w:sz w:val="22"/>
          <w:szCs w:val="22"/>
          <w:lang w:val="cs-CZ"/>
        </w:rPr>
        <w:t>(zemní plyn)</w:t>
      </w:r>
      <w:r w:rsidR="009C10C2">
        <w:rPr>
          <w:b/>
          <w:sz w:val="22"/>
          <w:szCs w:val="22"/>
          <w:lang w:val="cs-CZ"/>
        </w:rPr>
        <w:t xml:space="preserve"> a</w:t>
      </w:r>
      <w:r w:rsidR="000E2897">
        <w:rPr>
          <w:b/>
          <w:sz w:val="22"/>
          <w:szCs w:val="22"/>
          <w:lang w:val="cs-CZ"/>
        </w:rPr>
        <w:t xml:space="preserve"> </w:t>
      </w:r>
      <w:r w:rsidR="009C10C2">
        <w:rPr>
          <w:b/>
          <w:sz w:val="22"/>
          <w:szCs w:val="22"/>
          <w:lang w:val="cs-CZ"/>
        </w:rPr>
        <w:t>LPG</w:t>
      </w:r>
      <w:r>
        <w:rPr>
          <w:b/>
          <w:sz w:val="22"/>
          <w:szCs w:val="22"/>
          <w:lang w:val="cs-CZ"/>
        </w:rPr>
        <w:t xml:space="preserve"> </w:t>
      </w:r>
      <w:r w:rsidR="00961368">
        <w:rPr>
          <w:b/>
          <w:sz w:val="22"/>
          <w:szCs w:val="22"/>
          <w:lang w:val="cs-CZ"/>
        </w:rPr>
        <w:t xml:space="preserve">(zkapalnělý propan butan), </w:t>
      </w:r>
      <w:r w:rsidR="0074146E">
        <w:rPr>
          <w:b/>
          <w:sz w:val="22"/>
          <w:szCs w:val="22"/>
          <w:lang w:val="cs-CZ"/>
        </w:rPr>
        <w:t>ve městech p</w:t>
      </w:r>
      <w:r w:rsidR="003D2C65">
        <w:rPr>
          <w:b/>
          <w:sz w:val="22"/>
          <w:szCs w:val="22"/>
          <w:lang w:val="cs-CZ"/>
        </w:rPr>
        <w:t xml:space="preserve">osiluje počty nákladních </w:t>
      </w:r>
      <w:r w:rsidR="0074146E">
        <w:rPr>
          <w:b/>
          <w:sz w:val="22"/>
          <w:szCs w:val="22"/>
          <w:lang w:val="cs-CZ"/>
        </w:rPr>
        <w:t>elektrokol.</w:t>
      </w:r>
    </w:p>
    <w:p w14:paraId="0938AD17" w14:textId="198E5C8B" w:rsidR="00F122D2" w:rsidRPr="00F122D2" w:rsidRDefault="00F122D2" w:rsidP="00F122D2">
      <w:pPr>
        <w:pStyle w:val="Zkladntext"/>
        <w:spacing w:after="0" w:line="319" w:lineRule="auto"/>
        <w:ind w:right="85"/>
        <w:jc w:val="both"/>
        <w:rPr>
          <w:b/>
          <w:sz w:val="22"/>
          <w:szCs w:val="22"/>
          <w:lang w:val="cs-CZ"/>
        </w:rPr>
      </w:pPr>
      <w:r w:rsidRPr="00F122D2">
        <w:rPr>
          <w:b/>
          <w:sz w:val="22"/>
          <w:szCs w:val="22"/>
          <w:lang w:val="cs-CZ"/>
        </w:rPr>
        <w:t>Více jak 180 elektrických dodávek</w:t>
      </w:r>
    </w:p>
    <w:p w14:paraId="778B6885" w14:textId="38F4B71D" w:rsidR="008828A3" w:rsidRDefault="00065018" w:rsidP="00A07947">
      <w:pPr>
        <w:pStyle w:val="Zkladntext"/>
        <w:spacing w:after="240" w:line="319" w:lineRule="auto"/>
        <w:ind w:right="83"/>
        <w:jc w:val="both"/>
        <w:rPr>
          <w:i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Společnost GLS </w:t>
      </w:r>
      <w:r w:rsidR="00923D10">
        <w:rPr>
          <w:sz w:val="22"/>
          <w:szCs w:val="22"/>
          <w:lang w:val="cs-CZ"/>
        </w:rPr>
        <w:t xml:space="preserve">se snaží eliminovat </w:t>
      </w:r>
      <w:r w:rsidR="001201DC">
        <w:rPr>
          <w:sz w:val="22"/>
          <w:szCs w:val="22"/>
          <w:lang w:val="cs-CZ"/>
        </w:rPr>
        <w:t xml:space="preserve">a vynahrazovat </w:t>
      </w:r>
      <w:r w:rsidR="00923D10">
        <w:rPr>
          <w:sz w:val="22"/>
          <w:szCs w:val="22"/>
          <w:lang w:val="cs-CZ"/>
        </w:rPr>
        <w:t xml:space="preserve">negativní dopady </w:t>
      </w:r>
      <w:r w:rsidR="00FB3B2D">
        <w:rPr>
          <w:sz w:val="22"/>
          <w:szCs w:val="22"/>
          <w:lang w:val="cs-CZ"/>
        </w:rPr>
        <w:t>své</w:t>
      </w:r>
      <w:r w:rsidR="00E33206">
        <w:rPr>
          <w:sz w:val="22"/>
          <w:szCs w:val="22"/>
          <w:lang w:val="cs-CZ"/>
        </w:rPr>
        <w:t xml:space="preserve"> činnosti </w:t>
      </w:r>
      <w:r w:rsidR="00923D10">
        <w:rPr>
          <w:sz w:val="22"/>
          <w:szCs w:val="22"/>
          <w:lang w:val="cs-CZ"/>
        </w:rPr>
        <w:t>na životní prostředí. Proto v</w:t>
      </w:r>
      <w:r w:rsidR="000E2897">
        <w:rPr>
          <w:sz w:val="22"/>
          <w:szCs w:val="22"/>
          <w:lang w:val="cs-CZ"/>
        </w:rPr>
        <w:t xml:space="preserve"> </w:t>
      </w:r>
      <w:r w:rsidR="00923D10">
        <w:rPr>
          <w:sz w:val="22"/>
          <w:szCs w:val="22"/>
          <w:lang w:val="cs-CZ"/>
        </w:rPr>
        <w:t xml:space="preserve">rámci svého </w:t>
      </w:r>
      <w:r w:rsidR="00FB3B2D">
        <w:rPr>
          <w:sz w:val="22"/>
          <w:szCs w:val="22"/>
          <w:lang w:val="cs-CZ"/>
        </w:rPr>
        <w:t xml:space="preserve">ekologického </w:t>
      </w:r>
      <w:r w:rsidR="00923D10">
        <w:rPr>
          <w:sz w:val="22"/>
          <w:szCs w:val="22"/>
          <w:lang w:val="cs-CZ"/>
        </w:rPr>
        <w:t xml:space="preserve">programu </w:t>
      </w:r>
      <w:proofErr w:type="spellStart"/>
      <w:r w:rsidR="007812EA">
        <w:rPr>
          <w:sz w:val="22"/>
          <w:szCs w:val="22"/>
          <w:lang w:val="cs-CZ"/>
        </w:rPr>
        <w:t>ThinkGreen</w:t>
      </w:r>
      <w:proofErr w:type="spellEnd"/>
      <w:r w:rsidR="007812EA">
        <w:rPr>
          <w:sz w:val="22"/>
          <w:szCs w:val="22"/>
          <w:lang w:val="cs-CZ"/>
        </w:rPr>
        <w:t xml:space="preserve"> neustále modernizuje svůj vozový park</w:t>
      </w:r>
      <w:r w:rsidR="00E33206">
        <w:rPr>
          <w:sz w:val="22"/>
          <w:szCs w:val="22"/>
          <w:lang w:val="cs-CZ"/>
        </w:rPr>
        <w:t>, vysazuje stromy a podporuje projekty</w:t>
      </w:r>
      <w:r w:rsidR="008960EF">
        <w:rPr>
          <w:sz w:val="22"/>
          <w:szCs w:val="22"/>
          <w:lang w:val="cs-CZ"/>
        </w:rPr>
        <w:t xml:space="preserve"> k ochraně životního prostředí</w:t>
      </w:r>
      <w:r w:rsidR="00E33206">
        <w:rPr>
          <w:sz w:val="22"/>
          <w:szCs w:val="22"/>
          <w:lang w:val="cs-CZ"/>
        </w:rPr>
        <w:t>.</w:t>
      </w:r>
      <w:r w:rsidR="006E40CF">
        <w:rPr>
          <w:sz w:val="22"/>
          <w:szCs w:val="22"/>
          <w:lang w:val="cs-CZ"/>
        </w:rPr>
        <w:t xml:space="preserve"> „</w:t>
      </w:r>
      <w:r w:rsidR="008960EF">
        <w:rPr>
          <w:i/>
          <w:sz w:val="22"/>
          <w:szCs w:val="22"/>
          <w:lang w:val="cs-CZ"/>
        </w:rPr>
        <w:t>Oblasti udržitelného rozvoje</w:t>
      </w:r>
      <w:r w:rsidR="00961368" w:rsidRPr="00942258">
        <w:rPr>
          <w:i/>
          <w:sz w:val="22"/>
          <w:szCs w:val="22"/>
          <w:lang w:val="cs-CZ"/>
        </w:rPr>
        <w:t xml:space="preserve"> se dlouhodobě věnujeme a stále </w:t>
      </w:r>
      <w:r w:rsidR="008960EF">
        <w:rPr>
          <w:i/>
          <w:sz w:val="22"/>
          <w:szCs w:val="22"/>
          <w:lang w:val="cs-CZ"/>
        </w:rPr>
        <w:t>se</w:t>
      </w:r>
      <w:r w:rsidR="008960EF" w:rsidRPr="00942258">
        <w:rPr>
          <w:i/>
          <w:sz w:val="22"/>
          <w:szCs w:val="22"/>
          <w:lang w:val="cs-CZ"/>
        </w:rPr>
        <w:t xml:space="preserve"> </w:t>
      </w:r>
      <w:r w:rsidR="00961368" w:rsidRPr="00942258">
        <w:rPr>
          <w:i/>
          <w:sz w:val="22"/>
          <w:szCs w:val="22"/>
          <w:lang w:val="cs-CZ"/>
        </w:rPr>
        <w:t>zdokonalujeme</w:t>
      </w:r>
      <w:r w:rsidR="00FB3B2D" w:rsidRPr="00942258">
        <w:rPr>
          <w:i/>
          <w:sz w:val="22"/>
          <w:szCs w:val="22"/>
          <w:lang w:val="cs-CZ"/>
        </w:rPr>
        <w:t>.</w:t>
      </w:r>
      <w:r w:rsidR="00FB3B2D">
        <w:rPr>
          <w:i/>
          <w:sz w:val="22"/>
          <w:szCs w:val="22"/>
          <w:lang w:val="cs-CZ"/>
        </w:rPr>
        <w:t xml:space="preserve"> </w:t>
      </w:r>
      <w:r w:rsidR="00EB5751" w:rsidRPr="001D0D60">
        <w:rPr>
          <w:i/>
          <w:sz w:val="22"/>
          <w:szCs w:val="22"/>
          <w:lang w:val="cs-CZ"/>
        </w:rPr>
        <w:t>V</w:t>
      </w:r>
      <w:r w:rsidR="00BE1FD4">
        <w:rPr>
          <w:i/>
          <w:sz w:val="22"/>
          <w:szCs w:val="22"/>
          <w:lang w:val="cs-CZ"/>
        </w:rPr>
        <w:t xml:space="preserve"> </w:t>
      </w:r>
      <w:r w:rsidR="00EB5751" w:rsidRPr="001D0D60">
        <w:rPr>
          <w:i/>
          <w:sz w:val="22"/>
          <w:szCs w:val="22"/>
          <w:lang w:val="cs-CZ"/>
        </w:rPr>
        <w:t xml:space="preserve">současné době </w:t>
      </w:r>
      <w:r w:rsidR="00785714">
        <w:rPr>
          <w:i/>
          <w:sz w:val="22"/>
          <w:szCs w:val="22"/>
          <w:lang w:val="cs-CZ"/>
        </w:rPr>
        <w:t>GLS v</w:t>
      </w:r>
      <w:r w:rsidR="00BE1FD4">
        <w:rPr>
          <w:i/>
          <w:sz w:val="22"/>
          <w:szCs w:val="22"/>
          <w:lang w:val="cs-CZ"/>
        </w:rPr>
        <w:t xml:space="preserve"> </w:t>
      </w:r>
      <w:r w:rsidR="00785714">
        <w:rPr>
          <w:i/>
          <w:sz w:val="22"/>
          <w:szCs w:val="22"/>
          <w:lang w:val="cs-CZ"/>
        </w:rPr>
        <w:t xml:space="preserve">rámci své mezinárodní sítě využívá </w:t>
      </w:r>
      <w:r w:rsidR="00EB5751" w:rsidRPr="001D0D60">
        <w:rPr>
          <w:i/>
          <w:sz w:val="22"/>
          <w:szCs w:val="22"/>
          <w:lang w:val="cs-CZ"/>
        </w:rPr>
        <w:t xml:space="preserve">již více </w:t>
      </w:r>
      <w:r w:rsidR="00FB3B2D">
        <w:rPr>
          <w:i/>
          <w:sz w:val="22"/>
          <w:szCs w:val="22"/>
          <w:lang w:val="cs-CZ"/>
        </w:rPr>
        <w:t>než</w:t>
      </w:r>
      <w:r w:rsidR="00EB5751" w:rsidRPr="001D0D60">
        <w:rPr>
          <w:i/>
          <w:sz w:val="22"/>
          <w:szCs w:val="22"/>
          <w:lang w:val="cs-CZ"/>
        </w:rPr>
        <w:t xml:space="preserve"> 180 elektrických dodávek, 25</w:t>
      </w:r>
      <w:r w:rsidR="0070128E" w:rsidRPr="001D0D60">
        <w:rPr>
          <w:i/>
          <w:sz w:val="22"/>
          <w:szCs w:val="22"/>
          <w:lang w:val="cs-CZ"/>
        </w:rPr>
        <w:t>0</w:t>
      </w:r>
      <w:r w:rsidR="00EB5751" w:rsidRPr="001D0D60">
        <w:rPr>
          <w:i/>
          <w:sz w:val="22"/>
          <w:szCs w:val="22"/>
          <w:lang w:val="cs-CZ"/>
        </w:rPr>
        <w:t xml:space="preserve"> </w:t>
      </w:r>
      <w:r w:rsidR="00DC460F">
        <w:rPr>
          <w:i/>
          <w:sz w:val="22"/>
          <w:szCs w:val="22"/>
          <w:lang w:val="cs-CZ"/>
        </w:rPr>
        <w:t>dodávek</w:t>
      </w:r>
      <w:r w:rsidR="00250588">
        <w:rPr>
          <w:i/>
          <w:sz w:val="22"/>
          <w:szCs w:val="22"/>
          <w:lang w:val="cs-CZ"/>
        </w:rPr>
        <w:t xml:space="preserve"> na CNG </w:t>
      </w:r>
      <w:r w:rsidR="0070128E" w:rsidRPr="001D0D60">
        <w:rPr>
          <w:i/>
          <w:sz w:val="22"/>
          <w:szCs w:val="22"/>
          <w:lang w:val="cs-CZ"/>
        </w:rPr>
        <w:t xml:space="preserve">a 33 </w:t>
      </w:r>
      <w:r w:rsidR="00785714">
        <w:rPr>
          <w:i/>
          <w:sz w:val="22"/>
          <w:szCs w:val="22"/>
          <w:lang w:val="cs-CZ"/>
        </w:rPr>
        <w:t xml:space="preserve">na </w:t>
      </w:r>
      <w:r w:rsidR="0070128E" w:rsidRPr="001D0D60">
        <w:rPr>
          <w:i/>
          <w:sz w:val="22"/>
          <w:szCs w:val="22"/>
          <w:lang w:val="cs-CZ"/>
        </w:rPr>
        <w:t>LPG</w:t>
      </w:r>
      <w:r w:rsidR="0040502D" w:rsidRPr="001D0D60">
        <w:rPr>
          <w:i/>
          <w:sz w:val="22"/>
          <w:szCs w:val="22"/>
          <w:lang w:val="cs-CZ"/>
        </w:rPr>
        <w:t>,</w:t>
      </w:r>
      <w:r w:rsidR="0040502D">
        <w:rPr>
          <w:sz w:val="22"/>
          <w:szCs w:val="22"/>
          <w:lang w:val="cs-CZ"/>
        </w:rPr>
        <w:t xml:space="preserve">“ uvádí Pavel Včela, </w:t>
      </w:r>
      <w:r w:rsidR="002F114C" w:rsidRPr="00FD6D61">
        <w:rPr>
          <w:sz w:val="22"/>
          <w:szCs w:val="22"/>
          <w:lang w:val="cs-CZ"/>
        </w:rPr>
        <w:t>ředitel GLS Česká republika</w:t>
      </w:r>
      <w:r w:rsidR="002F114C">
        <w:rPr>
          <w:sz w:val="22"/>
          <w:szCs w:val="22"/>
          <w:lang w:val="cs-CZ"/>
        </w:rPr>
        <w:t>, a dodává: „</w:t>
      </w:r>
      <w:r w:rsidR="008960EF">
        <w:rPr>
          <w:sz w:val="22"/>
          <w:szCs w:val="22"/>
          <w:lang w:val="cs-CZ"/>
        </w:rPr>
        <w:t>Jestliže v roce</w:t>
      </w:r>
      <w:r w:rsidR="00722125" w:rsidRPr="007F2F2D">
        <w:rPr>
          <w:i/>
          <w:sz w:val="22"/>
          <w:szCs w:val="22"/>
          <w:lang w:val="cs-CZ"/>
        </w:rPr>
        <w:t xml:space="preserve"> 2014/2015 </w:t>
      </w:r>
      <w:r w:rsidR="00FB3B2D" w:rsidRPr="007F2F2D">
        <w:rPr>
          <w:i/>
          <w:sz w:val="22"/>
          <w:szCs w:val="22"/>
          <w:lang w:val="cs-CZ"/>
        </w:rPr>
        <w:t xml:space="preserve">splňovalo </w:t>
      </w:r>
      <w:r w:rsidR="00722125" w:rsidRPr="007F2F2D">
        <w:rPr>
          <w:i/>
          <w:sz w:val="22"/>
          <w:szCs w:val="22"/>
          <w:lang w:val="cs-CZ"/>
        </w:rPr>
        <w:t>84 % našich dodávek a nákladních automobilů emisní normu Euro 4</w:t>
      </w:r>
      <w:r w:rsidR="008960EF">
        <w:rPr>
          <w:i/>
          <w:sz w:val="22"/>
          <w:szCs w:val="22"/>
          <w:lang w:val="cs-CZ"/>
        </w:rPr>
        <w:t xml:space="preserve"> a vyšší, n</w:t>
      </w:r>
      <w:r w:rsidR="00722125" w:rsidRPr="007F2F2D">
        <w:rPr>
          <w:i/>
          <w:sz w:val="22"/>
          <w:szCs w:val="22"/>
          <w:lang w:val="cs-CZ"/>
        </w:rPr>
        <w:t>yní</w:t>
      </w:r>
      <w:r w:rsidR="007F2F2D" w:rsidRPr="007F2F2D">
        <w:rPr>
          <w:i/>
          <w:sz w:val="22"/>
          <w:szCs w:val="22"/>
          <w:lang w:val="cs-CZ"/>
        </w:rPr>
        <w:t xml:space="preserve"> se </w:t>
      </w:r>
      <w:r w:rsidR="008960EF">
        <w:rPr>
          <w:i/>
          <w:sz w:val="22"/>
          <w:szCs w:val="22"/>
          <w:lang w:val="cs-CZ"/>
        </w:rPr>
        <w:t>jedná</w:t>
      </w:r>
      <w:r w:rsidR="007F2F2D" w:rsidRPr="007F2F2D">
        <w:rPr>
          <w:i/>
          <w:sz w:val="22"/>
          <w:szCs w:val="22"/>
          <w:lang w:val="cs-CZ"/>
        </w:rPr>
        <w:t xml:space="preserve"> již 92 % našich vozidel</w:t>
      </w:r>
      <w:r w:rsidR="00CE1F53">
        <w:rPr>
          <w:i/>
          <w:sz w:val="22"/>
          <w:szCs w:val="22"/>
          <w:lang w:val="cs-CZ"/>
        </w:rPr>
        <w:t>.</w:t>
      </w:r>
      <w:r w:rsidR="004656DB">
        <w:rPr>
          <w:i/>
          <w:sz w:val="22"/>
          <w:szCs w:val="22"/>
          <w:lang w:val="cs-CZ"/>
        </w:rPr>
        <w:t xml:space="preserve"> </w:t>
      </w:r>
      <w:r w:rsidR="00942258">
        <w:rPr>
          <w:i/>
          <w:sz w:val="22"/>
          <w:szCs w:val="22"/>
          <w:lang w:val="cs-CZ"/>
        </w:rPr>
        <w:t xml:space="preserve">Euro 5 nebo vyšší normu </w:t>
      </w:r>
      <w:r w:rsidR="00C50327">
        <w:rPr>
          <w:i/>
          <w:sz w:val="22"/>
          <w:szCs w:val="22"/>
          <w:lang w:val="cs-CZ"/>
        </w:rPr>
        <w:t xml:space="preserve">splňuje </w:t>
      </w:r>
      <w:r w:rsidR="004656DB">
        <w:rPr>
          <w:i/>
          <w:sz w:val="22"/>
          <w:szCs w:val="22"/>
          <w:lang w:val="cs-CZ"/>
        </w:rPr>
        <w:t xml:space="preserve">63 % </w:t>
      </w:r>
      <w:r w:rsidR="00C15822">
        <w:rPr>
          <w:i/>
          <w:sz w:val="22"/>
          <w:szCs w:val="22"/>
          <w:lang w:val="cs-CZ"/>
        </w:rPr>
        <w:t>vozového parku</w:t>
      </w:r>
      <w:r w:rsidR="00BE1FD4">
        <w:rPr>
          <w:i/>
          <w:sz w:val="22"/>
          <w:szCs w:val="22"/>
          <w:lang w:val="cs-CZ"/>
        </w:rPr>
        <w:t>,</w:t>
      </w:r>
      <w:r w:rsidR="00C15822">
        <w:rPr>
          <w:i/>
          <w:sz w:val="22"/>
          <w:szCs w:val="22"/>
          <w:lang w:val="cs-CZ"/>
        </w:rPr>
        <w:t xml:space="preserve"> a </w:t>
      </w:r>
      <w:r w:rsidR="00603FB4">
        <w:rPr>
          <w:i/>
          <w:sz w:val="22"/>
          <w:szCs w:val="22"/>
          <w:lang w:val="cs-CZ"/>
        </w:rPr>
        <w:t xml:space="preserve">pokud hovoříme jen o České republice, tak jsme </w:t>
      </w:r>
      <w:r w:rsidR="00781E1E">
        <w:rPr>
          <w:i/>
          <w:sz w:val="22"/>
          <w:szCs w:val="22"/>
          <w:lang w:val="cs-CZ"/>
        </w:rPr>
        <w:t xml:space="preserve">dokonce nad </w:t>
      </w:r>
      <w:r w:rsidR="008960EF">
        <w:rPr>
          <w:i/>
          <w:sz w:val="22"/>
          <w:szCs w:val="22"/>
          <w:lang w:val="cs-CZ"/>
        </w:rPr>
        <w:t xml:space="preserve">celoevropským </w:t>
      </w:r>
      <w:r w:rsidR="00781E1E">
        <w:rPr>
          <w:i/>
          <w:sz w:val="22"/>
          <w:szCs w:val="22"/>
          <w:lang w:val="cs-CZ"/>
        </w:rPr>
        <w:t>průměrem s</w:t>
      </w:r>
      <w:r w:rsidR="00FE6ADE">
        <w:rPr>
          <w:i/>
          <w:sz w:val="22"/>
          <w:szCs w:val="22"/>
          <w:lang w:val="cs-CZ"/>
        </w:rPr>
        <w:t xml:space="preserve"> </w:t>
      </w:r>
      <w:r w:rsidR="008960EF">
        <w:rPr>
          <w:i/>
          <w:sz w:val="22"/>
          <w:szCs w:val="22"/>
          <w:lang w:val="cs-CZ"/>
        </w:rPr>
        <w:t xml:space="preserve">téměř </w:t>
      </w:r>
      <w:r w:rsidR="00CE1F53">
        <w:rPr>
          <w:i/>
          <w:sz w:val="22"/>
          <w:szCs w:val="22"/>
          <w:lang w:val="cs-CZ"/>
        </w:rPr>
        <w:t>80 %</w:t>
      </w:r>
      <w:r w:rsidR="00C15822">
        <w:rPr>
          <w:i/>
          <w:sz w:val="22"/>
          <w:szCs w:val="22"/>
          <w:lang w:val="cs-CZ"/>
        </w:rPr>
        <w:t>“</w:t>
      </w:r>
      <w:r w:rsidR="00CE1F53">
        <w:rPr>
          <w:i/>
          <w:sz w:val="22"/>
          <w:szCs w:val="22"/>
          <w:lang w:val="cs-CZ"/>
        </w:rPr>
        <w:t>.</w:t>
      </w:r>
    </w:p>
    <w:p w14:paraId="0D4234F8" w14:textId="3FF6BDE6" w:rsidR="005711AF" w:rsidRPr="005711AF" w:rsidRDefault="005711AF" w:rsidP="005711AF">
      <w:pPr>
        <w:pStyle w:val="Zkladntext"/>
        <w:spacing w:after="0" w:line="319" w:lineRule="auto"/>
        <w:ind w:right="85"/>
        <w:jc w:val="both"/>
        <w:rPr>
          <w:b/>
          <w:sz w:val="22"/>
          <w:szCs w:val="22"/>
          <w:lang w:val="cs-CZ"/>
        </w:rPr>
      </w:pPr>
      <w:r w:rsidRPr="005711AF">
        <w:rPr>
          <w:b/>
          <w:sz w:val="22"/>
          <w:szCs w:val="22"/>
          <w:lang w:val="cs-CZ"/>
        </w:rPr>
        <w:t>Nákladní elektrokolo uveze až 200 kilogramů</w:t>
      </w:r>
    </w:p>
    <w:p w14:paraId="2FF56127" w14:textId="23A411F5" w:rsidR="00B94DBD" w:rsidRDefault="00B72FCE" w:rsidP="00A07947">
      <w:pPr>
        <w:pStyle w:val="Zkladntext"/>
        <w:spacing w:after="240" w:line="319" w:lineRule="auto"/>
        <w:ind w:right="83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</w:t>
      </w:r>
      <w:r w:rsidR="00BE1FD4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rámci zohledňování </w:t>
      </w:r>
      <w:r w:rsidR="000A478A">
        <w:rPr>
          <w:sz w:val="22"/>
          <w:szCs w:val="22"/>
          <w:lang w:val="cs-CZ"/>
        </w:rPr>
        <w:t xml:space="preserve">přísnějších </w:t>
      </w:r>
      <w:r>
        <w:rPr>
          <w:sz w:val="22"/>
          <w:szCs w:val="22"/>
          <w:lang w:val="cs-CZ"/>
        </w:rPr>
        <w:t xml:space="preserve">ekologických </w:t>
      </w:r>
      <w:r w:rsidR="000A478A">
        <w:rPr>
          <w:sz w:val="22"/>
          <w:szCs w:val="22"/>
          <w:lang w:val="cs-CZ"/>
        </w:rPr>
        <w:t xml:space="preserve">kritérií </w:t>
      </w:r>
      <w:r>
        <w:rPr>
          <w:sz w:val="22"/>
          <w:szCs w:val="22"/>
          <w:lang w:val="cs-CZ"/>
        </w:rPr>
        <w:t>na doručování zásilek nasazuje</w:t>
      </w:r>
      <w:r w:rsidR="000A478A">
        <w:rPr>
          <w:sz w:val="22"/>
          <w:szCs w:val="22"/>
          <w:lang w:val="cs-CZ"/>
        </w:rPr>
        <w:t xml:space="preserve"> GLS ve velkých městech do provozu stále více nákladních elektrokol. </w:t>
      </w:r>
      <w:r w:rsidR="008B695D">
        <w:rPr>
          <w:sz w:val="22"/>
          <w:szCs w:val="22"/>
          <w:lang w:val="cs-CZ"/>
        </w:rPr>
        <w:t>„</w:t>
      </w:r>
      <w:r w:rsidR="008B695D" w:rsidRPr="0023280C">
        <w:rPr>
          <w:i/>
          <w:sz w:val="22"/>
          <w:szCs w:val="22"/>
          <w:lang w:val="cs-CZ"/>
        </w:rPr>
        <w:t xml:space="preserve">Výhodou </w:t>
      </w:r>
      <w:r w:rsidR="003E3902">
        <w:rPr>
          <w:i/>
          <w:sz w:val="22"/>
          <w:szCs w:val="22"/>
          <w:lang w:val="cs-CZ"/>
        </w:rPr>
        <w:t xml:space="preserve">je, </w:t>
      </w:r>
      <w:r w:rsidR="008B695D" w:rsidRPr="0023280C">
        <w:rPr>
          <w:i/>
          <w:sz w:val="22"/>
          <w:szCs w:val="22"/>
          <w:lang w:val="cs-CZ"/>
        </w:rPr>
        <w:t xml:space="preserve">že </w:t>
      </w:r>
      <w:r w:rsidR="003E3902">
        <w:rPr>
          <w:i/>
          <w:sz w:val="22"/>
          <w:szCs w:val="22"/>
          <w:lang w:val="cs-CZ"/>
        </w:rPr>
        <w:t xml:space="preserve">tento způsob dopravy </w:t>
      </w:r>
      <w:r w:rsidR="0023280C" w:rsidRPr="0023280C">
        <w:rPr>
          <w:i/>
          <w:sz w:val="22"/>
          <w:szCs w:val="22"/>
          <w:lang w:val="cs-CZ"/>
        </w:rPr>
        <w:t>neobtěžuj</w:t>
      </w:r>
      <w:r w:rsidR="003E3902">
        <w:rPr>
          <w:i/>
          <w:sz w:val="22"/>
          <w:szCs w:val="22"/>
          <w:lang w:val="cs-CZ"/>
        </w:rPr>
        <w:t xml:space="preserve">e </w:t>
      </w:r>
      <w:r w:rsidR="008B695D" w:rsidRPr="0023280C">
        <w:rPr>
          <w:i/>
          <w:sz w:val="22"/>
          <w:szCs w:val="22"/>
          <w:lang w:val="cs-CZ"/>
        </w:rPr>
        <w:t xml:space="preserve">obyvatele hlukem a </w:t>
      </w:r>
      <w:r w:rsidR="009D2651" w:rsidRPr="0023280C">
        <w:rPr>
          <w:i/>
          <w:sz w:val="22"/>
          <w:szCs w:val="22"/>
          <w:lang w:val="cs-CZ"/>
        </w:rPr>
        <w:t>zplodinami</w:t>
      </w:r>
      <w:r w:rsidR="003E3902">
        <w:rPr>
          <w:i/>
          <w:sz w:val="22"/>
          <w:szCs w:val="22"/>
          <w:lang w:val="cs-CZ"/>
        </w:rPr>
        <w:t>.</w:t>
      </w:r>
      <w:r w:rsidR="009D2651" w:rsidRPr="0023280C">
        <w:rPr>
          <w:i/>
          <w:sz w:val="22"/>
          <w:szCs w:val="22"/>
          <w:lang w:val="cs-CZ"/>
        </w:rPr>
        <w:t xml:space="preserve"> </w:t>
      </w:r>
      <w:r w:rsidR="003E3902">
        <w:rPr>
          <w:i/>
          <w:sz w:val="22"/>
          <w:szCs w:val="22"/>
          <w:lang w:val="cs-CZ"/>
        </w:rPr>
        <w:t xml:space="preserve">Elektrokola se </w:t>
      </w:r>
      <w:r w:rsidR="009D2651" w:rsidRPr="0023280C">
        <w:rPr>
          <w:i/>
          <w:sz w:val="22"/>
          <w:szCs w:val="22"/>
          <w:lang w:val="cs-CZ"/>
        </w:rPr>
        <w:t xml:space="preserve">dostanou i do </w:t>
      </w:r>
      <w:r w:rsidR="0023280C" w:rsidRPr="0023280C">
        <w:rPr>
          <w:i/>
          <w:sz w:val="22"/>
          <w:szCs w:val="22"/>
          <w:lang w:val="cs-CZ"/>
        </w:rPr>
        <w:t xml:space="preserve">městských </w:t>
      </w:r>
      <w:r w:rsidR="009D2651" w:rsidRPr="0023280C">
        <w:rPr>
          <w:i/>
          <w:sz w:val="22"/>
          <w:szCs w:val="22"/>
          <w:lang w:val="cs-CZ"/>
        </w:rPr>
        <w:t xml:space="preserve">částí, kam </w:t>
      </w:r>
      <w:r w:rsidR="00882D1A" w:rsidRPr="0023280C">
        <w:rPr>
          <w:i/>
          <w:sz w:val="22"/>
          <w:szCs w:val="22"/>
          <w:lang w:val="cs-CZ"/>
        </w:rPr>
        <w:t>nesmí dodávky.</w:t>
      </w:r>
      <w:r w:rsidR="00B94DBD" w:rsidRPr="0023280C">
        <w:rPr>
          <w:i/>
          <w:sz w:val="22"/>
          <w:szCs w:val="22"/>
          <w:lang w:val="cs-CZ"/>
        </w:rPr>
        <w:t xml:space="preserve"> Jedno nákladní </w:t>
      </w:r>
      <w:r w:rsidR="005F08AF" w:rsidRPr="0023280C">
        <w:rPr>
          <w:i/>
          <w:sz w:val="22"/>
          <w:szCs w:val="22"/>
          <w:lang w:val="cs-CZ"/>
        </w:rPr>
        <w:t>elektro</w:t>
      </w:r>
      <w:r w:rsidR="00B94DBD" w:rsidRPr="0023280C">
        <w:rPr>
          <w:i/>
          <w:sz w:val="22"/>
          <w:szCs w:val="22"/>
          <w:lang w:val="cs-CZ"/>
        </w:rPr>
        <w:t>kolo</w:t>
      </w:r>
      <w:r w:rsidR="00676BE2" w:rsidRPr="0023280C">
        <w:rPr>
          <w:i/>
          <w:sz w:val="22"/>
          <w:szCs w:val="22"/>
          <w:lang w:val="cs-CZ"/>
        </w:rPr>
        <w:t xml:space="preserve"> </w:t>
      </w:r>
      <w:r w:rsidR="00226C15">
        <w:rPr>
          <w:i/>
          <w:sz w:val="22"/>
          <w:szCs w:val="22"/>
          <w:lang w:val="cs-CZ"/>
        </w:rPr>
        <w:t xml:space="preserve">zvládne uvést </w:t>
      </w:r>
      <w:r w:rsidR="00E7705B" w:rsidRPr="0023280C">
        <w:rPr>
          <w:i/>
          <w:sz w:val="22"/>
          <w:szCs w:val="22"/>
          <w:lang w:val="cs-CZ"/>
        </w:rPr>
        <w:t xml:space="preserve">až 200 kilogramů </w:t>
      </w:r>
      <w:r w:rsidR="00FB3B2D">
        <w:rPr>
          <w:i/>
          <w:sz w:val="22"/>
          <w:szCs w:val="22"/>
          <w:lang w:val="cs-CZ"/>
        </w:rPr>
        <w:t>balíků</w:t>
      </w:r>
      <w:r w:rsidR="001978BF">
        <w:rPr>
          <w:i/>
          <w:sz w:val="22"/>
          <w:szCs w:val="22"/>
          <w:lang w:val="cs-CZ"/>
        </w:rPr>
        <w:t xml:space="preserve">, denně </w:t>
      </w:r>
      <w:r w:rsidR="00FB3B2D">
        <w:rPr>
          <w:i/>
          <w:sz w:val="22"/>
          <w:szCs w:val="22"/>
          <w:lang w:val="cs-CZ"/>
        </w:rPr>
        <w:t>doručit zásilky až na 70 míst,</w:t>
      </w:r>
      <w:r w:rsidR="001978BF">
        <w:rPr>
          <w:i/>
          <w:sz w:val="22"/>
          <w:szCs w:val="22"/>
          <w:lang w:val="cs-CZ"/>
        </w:rPr>
        <w:t xml:space="preserve"> </w:t>
      </w:r>
      <w:r w:rsidR="00E7705B" w:rsidRPr="0023280C">
        <w:rPr>
          <w:i/>
          <w:sz w:val="22"/>
          <w:szCs w:val="22"/>
          <w:lang w:val="cs-CZ"/>
        </w:rPr>
        <w:t xml:space="preserve">a zároveň udržuje </w:t>
      </w:r>
      <w:r w:rsidR="00FB3B2D">
        <w:rPr>
          <w:i/>
          <w:sz w:val="22"/>
          <w:szCs w:val="22"/>
          <w:lang w:val="cs-CZ"/>
        </w:rPr>
        <w:t xml:space="preserve">kurýry </w:t>
      </w:r>
      <w:r w:rsidR="00E7705B" w:rsidRPr="0023280C">
        <w:rPr>
          <w:i/>
          <w:sz w:val="22"/>
          <w:szCs w:val="22"/>
          <w:lang w:val="cs-CZ"/>
        </w:rPr>
        <w:t>v</w:t>
      </w:r>
      <w:r w:rsidR="00BE1FD4">
        <w:rPr>
          <w:i/>
          <w:sz w:val="22"/>
          <w:szCs w:val="22"/>
          <w:lang w:val="cs-CZ"/>
        </w:rPr>
        <w:t xml:space="preserve"> </w:t>
      </w:r>
      <w:r w:rsidR="00E7705B" w:rsidRPr="0023280C">
        <w:rPr>
          <w:i/>
          <w:sz w:val="22"/>
          <w:szCs w:val="22"/>
          <w:lang w:val="cs-CZ"/>
        </w:rPr>
        <w:t>dobré kondici</w:t>
      </w:r>
      <w:r w:rsidR="0023280C" w:rsidRPr="0023280C">
        <w:rPr>
          <w:i/>
          <w:sz w:val="22"/>
          <w:szCs w:val="22"/>
          <w:lang w:val="cs-CZ"/>
        </w:rPr>
        <w:t>,</w:t>
      </w:r>
      <w:r w:rsidR="0023280C">
        <w:rPr>
          <w:sz w:val="22"/>
          <w:szCs w:val="22"/>
          <w:lang w:val="cs-CZ"/>
        </w:rPr>
        <w:t>“ dodává Pavel Včela.</w:t>
      </w:r>
      <w:r w:rsidR="005A01BD">
        <w:rPr>
          <w:sz w:val="22"/>
          <w:szCs w:val="22"/>
          <w:lang w:val="cs-CZ"/>
        </w:rPr>
        <w:t xml:space="preserve"> V</w:t>
      </w:r>
      <w:r w:rsidR="00BE1FD4">
        <w:rPr>
          <w:sz w:val="22"/>
          <w:szCs w:val="22"/>
          <w:lang w:val="cs-CZ"/>
        </w:rPr>
        <w:t xml:space="preserve"> </w:t>
      </w:r>
      <w:r w:rsidR="005A01BD">
        <w:rPr>
          <w:sz w:val="22"/>
          <w:szCs w:val="22"/>
          <w:lang w:val="cs-CZ"/>
        </w:rPr>
        <w:t>současnosti GLS navyšuje poče</w:t>
      </w:r>
      <w:r w:rsidR="00226C15">
        <w:rPr>
          <w:sz w:val="22"/>
          <w:szCs w:val="22"/>
          <w:lang w:val="cs-CZ"/>
        </w:rPr>
        <w:t>t nákladních elektrokol zejména v</w:t>
      </w:r>
      <w:r w:rsidR="00BE1FD4">
        <w:rPr>
          <w:sz w:val="22"/>
          <w:szCs w:val="22"/>
          <w:lang w:val="cs-CZ"/>
        </w:rPr>
        <w:t xml:space="preserve"> </w:t>
      </w:r>
      <w:r w:rsidR="00226C15">
        <w:rPr>
          <w:sz w:val="22"/>
          <w:szCs w:val="22"/>
          <w:lang w:val="cs-CZ"/>
        </w:rPr>
        <w:t>Rakousku, Itálii, Německu, Maďarsku, Belgii a Španělsku</w:t>
      </w:r>
      <w:r w:rsidR="008960EF">
        <w:rPr>
          <w:sz w:val="22"/>
          <w:szCs w:val="22"/>
          <w:lang w:val="cs-CZ"/>
        </w:rPr>
        <w:t xml:space="preserve"> a připravuje jejich nasazení i v ČR</w:t>
      </w:r>
      <w:r w:rsidR="00226C15">
        <w:rPr>
          <w:sz w:val="22"/>
          <w:szCs w:val="22"/>
          <w:lang w:val="cs-CZ"/>
        </w:rPr>
        <w:t>.</w:t>
      </w:r>
    </w:p>
    <w:p w14:paraId="023C0F23" w14:textId="5B900A86" w:rsidR="008828A3" w:rsidRPr="006934D3" w:rsidRDefault="00FB3B2D" w:rsidP="008828A3">
      <w:pPr>
        <w:pStyle w:val="Zkladntext"/>
        <w:spacing w:after="0" w:line="319" w:lineRule="auto"/>
        <w:ind w:right="85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Reálné</w:t>
      </w:r>
      <w:r w:rsidR="008828A3" w:rsidRPr="006934D3">
        <w:rPr>
          <w:b/>
          <w:sz w:val="22"/>
          <w:szCs w:val="22"/>
          <w:lang w:val="cs-CZ"/>
        </w:rPr>
        <w:t xml:space="preserve"> kroky k</w:t>
      </w:r>
      <w:r w:rsidR="000C5EA2">
        <w:rPr>
          <w:b/>
          <w:sz w:val="22"/>
          <w:szCs w:val="22"/>
          <w:lang w:val="cs-CZ"/>
        </w:rPr>
        <w:t xml:space="preserve"> </w:t>
      </w:r>
      <w:r w:rsidR="008828A3" w:rsidRPr="006934D3">
        <w:rPr>
          <w:b/>
          <w:sz w:val="22"/>
          <w:szCs w:val="22"/>
          <w:lang w:val="cs-CZ"/>
        </w:rPr>
        <w:t>lepšímu životnímu prostředí</w:t>
      </w:r>
    </w:p>
    <w:p w14:paraId="79A2F77B" w14:textId="57DE623A" w:rsidR="00FB3B2D" w:rsidRDefault="00FB3B2D" w:rsidP="00FB3B2D">
      <w:pPr>
        <w:pStyle w:val="Zkladntext"/>
        <w:spacing w:after="240" w:line="316" w:lineRule="auto"/>
        <w:ind w:right="83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Společnost GLS usiluje o minimalizaci dopadů balíkové přepravy na životní prostředí. Svůj systém managementu životního prostředí má certifikován podle normy ISO 14 001:2015, s</w:t>
      </w:r>
      <w:r w:rsidR="000C5EA2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jejíž pomocí pravidelně zaznamenává a monitoruje svůj pokrok v oblasti ekologie. </w:t>
      </w:r>
      <w:r w:rsidR="0018153C">
        <w:rPr>
          <w:sz w:val="22"/>
          <w:szCs w:val="22"/>
          <w:lang w:val="cs-CZ"/>
        </w:rPr>
        <w:t xml:space="preserve">GLS v rámci celé skupiny </w:t>
      </w:r>
      <w:r>
        <w:rPr>
          <w:sz w:val="22"/>
          <w:szCs w:val="22"/>
          <w:lang w:val="cs-CZ"/>
        </w:rPr>
        <w:t xml:space="preserve">data týkající se emisí, spotřeby zdrojů a likvidace odpadů. Metoda využívaná pro </w:t>
      </w:r>
      <w:r>
        <w:rPr>
          <w:sz w:val="22"/>
          <w:szCs w:val="22"/>
          <w:lang w:val="cs-CZ"/>
        </w:rPr>
        <w:lastRenderedPageBreak/>
        <w:t>výpočet emisí je v souladu s normou ISO 14064-1 a Kjótským protokolem o</w:t>
      </w:r>
      <w:r w:rsidR="0018153C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snižování emisí skleníkových plynů. Výsledky dlouhodobého úsilí GLS pravidelně zveřejňuje ve Zprávě o</w:t>
      </w:r>
      <w:r w:rsidR="0018153C">
        <w:rPr>
          <w:sz w:val="22"/>
          <w:szCs w:val="22"/>
          <w:lang w:val="cs-CZ"/>
        </w:rPr>
        <w:t> </w:t>
      </w:r>
      <w:r>
        <w:rPr>
          <w:sz w:val="22"/>
          <w:szCs w:val="22"/>
          <w:lang w:val="cs-CZ"/>
        </w:rPr>
        <w:t>udržitelném rozvoji. GLS také pravidelně obměňuje svůj vozový park s důrazem na ekologické aspekty nově pořizovaných vozů</w:t>
      </w:r>
      <w:r w:rsidR="00914622">
        <w:rPr>
          <w:sz w:val="22"/>
          <w:szCs w:val="22"/>
          <w:lang w:val="cs-CZ"/>
        </w:rPr>
        <w:t xml:space="preserve">. </w:t>
      </w:r>
      <w:r w:rsidR="00961368">
        <w:rPr>
          <w:sz w:val="22"/>
          <w:szCs w:val="22"/>
          <w:lang w:val="cs-CZ"/>
        </w:rPr>
        <w:t>E</w:t>
      </w:r>
      <w:r w:rsidR="00961368" w:rsidRPr="00F018B8">
        <w:rPr>
          <w:sz w:val="22"/>
          <w:szCs w:val="22"/>
          <w:lang w:val="cs-CZ"/>
        </w:rPr>
        <w:t xml:space="preserve">mise vzniklé přepravou balíků kompenzuje výsadbou stromů do české </w:t>
      </w:r>
      <w:r w:rsidR="00961368" w:rsidRPr="00051FEC">
        <w:rPr>
          <w:sz w:val="22"/>
          <w:szCs w:val="22"/>
          <w:lang w:val="cs-CZ"/>
        </w:rPr>
        <w:t xml:space="preserve">krajiny. </w:t>
      </w:r>
      <w:r w:rsidR="008960EF" w:rsidRPr="00051FEC">
        <w:rPr>
          <w:sz w:val="22"/>
          <w:szCs w:val="22"/>
          <w:lang w:val="cs-CZ"/>
        </w:rPr>
        <w:t xml:space="preserve">GLS </w:t>
      </w:r>
      <w:r w:rsidRPr="00051FEC">
        <w:rPr>
          <w:sz w:val="22"/>
          <w:szCs w:val="22"/>
          <w:lang w:val="cs-CZ"/>
        </w:rPr>
        <w:t xml:space="preserve">je také generálním partnerem projektu Do práce </w:t>
      </w:r>
      <w:r w:rsidR="004223D1" w:rsidRPr="00051FEC">
        <w:rPr>
          <w:sz w:val="22"/>
          <w:szCs w:val="22"/>
          <w:lang w:val="cs-CZ"/>
        </w:rPr>
        <w:t xml:space="preserve">na kole, </w:t>
      </w:r>
      <w:r w:rsidR="008960EF" w:rsidRPr="00051FEC">
        <w:rPr>
          <w:sz w:val="22"/>
          <w:szCs w:val="22"/>
          <w:lang w:val="cs-CZ"/>
        </w:rPr>
        <w:t>kde</w:t>
      </w:r>
      <w:r w:rsidR="00942FB0" w:rsidRPr="00051FEC">
        <w:rPr>
          <w:sz w:val="22"/>
          <w:szCs w:val="22"/>
          <w:lang w:val="cs-CZ"/>
        </w:rPr>
        <w:t xml:space="preserve"> podporuje </w:t>
      </w:r>
      <w:r w:rsidR="008960EF" w:rsidRPr="00051FEC">
        <w:rPr>
          <w:sz w:val="22"/>
          <w:szCs w:val="22"/>
          <w:lang w:val="cs-CZ"/>
        </w:rPr>
        <w:t xml:space="preserve">českou veřejnost </w:t>
      </w:r>
      <w:r w:rsidR="00942FB0" w:rsidRPr="00051FEC">
        <w:rPr>
          <w:sz w:val="22"/>
          <w:szCs w:val="22"/>
          <w:lang w:val="cs-CZ"/>
        </w:rPr>
        <w:t>v tom,</w:t>
      </w:r>
      <w:r w:rsidR="00001D08" w:rsidRPr="00051FEC">
        <w:rPr>
          <w:sz w:val="22"/>
          <w:szCs w:val="22"/>
          <w:lang w:val="cs-CZ"/>
        </w:rPr>
        <w:t xml:space="preserve"> aby </w:t>
      </w:r>
      <w:r w:rsidR="004223D1" w:rsidRPr="00051FEC">
        <w:rPr>
          <w:sz w:val="22"/>
          <w:szCs w:val="22"/>
          <w:lang w:val="cs-CZ"/>
        </w:rPr>
        <w:t xml:space="preserve">pro </w:t>
      </w:r>
      <w:r w:rsidR="00001D08" w:rsidRPr="00051FEC">
        <w:rPr>
          <w:sz w:val="22"/>
          <w:szCs w:val="22"/>
          <w:lang w:val="cs-CZ"/>
        </w:rPr>
        <w:t>cestu do práce</w:t>
      </w:r>
      <w:r w:rsidR="004223D1" w:rsidRPr="00051FEC">
        <w:rPr>
          <w:sz w:val="22"/>
          <w:szCs w:val="22"/>
          <w:lang w:val="cs-CZ"/>
        </w:rPr>
        <w:t xml:space="preserve"> zvolili místo automobilu kolo</w:t>
      </w:r>
      <w:r w:rsidR="00FD283E" w:rsidRPr="00051FEC">
        <w:rPr>
          <w:sz w:val="22"/>
          <w:szCs w:val="22"/>
          <w:lang w:val="cs-CZ"/>
        </w:rPr>
        <w:t xml:space="preserve"> či běžecké boty</w:t>
      </w:r>
      <w:r w:rsidR="004223D1" w:rsidRPr="00051FEC">
        <w:rPr>
          <w:sz w:val="22"/>
          <w:szCs w:val="22"/>
          <w:lang w:val="cs-CZ"/>
        </w:rPr>
        <w:t xml:space="preserve"> a další tvorbou emisí</w:t>
      </w:r>
      <w:r w:rsidR="00FD283E" w:rsidRPr="00051FEC">
        <w:rPr>
          <w:sz w:val="22"/>
          <w:szCs w:val="22"/>
          <w:lang w:val="cs-CZ"/>
        </w:rPr>
        <w:t xml:space="preserve"> tak nezatěžovali životní prostředí</w:t>
      </w:r>
      <w:r w:rsidR="00001D08" w:rsidRPr="00051FEC">
        <w:rPr>
          <w:sz w:val="22"/>
          <w:szCs w:val="22"/>
          <w:lang w:val="cs-CZ"/>
        </w:rPr>
        <w:t>.</w:t>
      </w:r>
      <w:r w:rsidR="00001D08">
        <w:rPr>
          <w:sz w:val="22"/>
          <w:szCs w:val="22"/>
          <w:lang w:val="cs-CZ"/>
        </w:rPr>
        <w:t xml:space="preserve"> </w:t>
      </w:r>
    </w:p>
    <w:p w14:paraId="37B1E881" w14:textId="77777777" w:rsidR="009E7993" w:rsidRPr="00FD7531" w:rsidRDefault="009E7993" w:rsidP="00A550D0">
      <w:pPr>
        <w:pStyle w:val="Zkladntext"/>
        <w:spacing w:after="240" w:line="319" w:lineRule="auto"/>
        <w:ind w:right="83"/>
        <w:jc w:val="both"/>
        <w:rPr>
          <w:sz w:val="22"/>
          <w:szCs w:val="22"/>
          <w:lang w:val="cs-CZ"/>
        </w:rPr>
      </w:pPr>
    </w:p>
    <w:p w14:paraId="5B74D0CC" w14:textId="77777777" w:rsidR="006B2FBF" w:rsidRPr="00C52B11" w:rsidRDefault="006B2FBF" w:rsidP="006B2FBF">
      <w:pPr>
        <w:rPr>
          <w:lang w:val="cs-CZ"/>
        </w:rPr>
      </w:pPr>
      <w:r w:rsidRPr="00C52B11">
        <w:rPr>
          <w:lang w:val="cs-CZ"/>
        </w:rPr>
        <w:t>___________________________________________________________________________</w:t>
      </w:r>
    </w:p>
    <w:p w14:paraId="4125FF9C" w14:textId="5357AB58" w:rsidR="002709BD" w:rsidRPr="002709BD" w:rsidRDefault="006B2FBF" w:rsidP="002709BD">
      <w:pPr>
        <w:jc w:val="both"/>
        <w:rPr>
          <w:i/>
          <w:sz w:val="20"/>
          <w:szCs w:val="20"/>
          <w:lang w:val="cs-CZ"/>
        </w:rPr>
      </w:pPr>
      <w:r w:rsidRPr="00C52B11">
        <w:rPr>
          <w:i/>
          <w:sz w:val="20"/>
          <w:szCs w:val="20"/>
          <w:lang w:val="cs-CZ"/>
        </w:rPr>
        <w:br/>
      </w:r>
      <w:r w:rsidR="002709BD" w:rsidRPr="002709BD">
        <w:rPr>
          <w:i/>
          <w:sz w:val="20"/>
          <w:szCs w:val="20"/>
          <w:lang w:val="cs-CZ"/>
        </w:rPr>
        <w:t>GLS v České republice a skupina GLS</w:t>
      </w:r>
    </w:p>
    <w:p w14:paraId="69CBE441" w14:textId="77777777" w:rsidR="002709BD" w:rsidRPr="002709BD" w:rsidRDefault="002709BD" w:rsidP="002709BD">
      <w:pPr>
        <w:jc w:val="both"/>
        <w:rPr>
          <w:i/>
          <w:sz w:val="20"/>
          <w:szCs w:val="20"/>
          <w:lang w:val="cs-CZ"/>
        </w:rPr>
      </w:pPr>
      <w:r w:rsidRPr="002709BD">
        <w:rPr>
          <w:i/>
          <w:sz w:val="20"/>
          <w:szCs w:val="20"/>
          <w:lang w:val="cs-CZ"/>
        </w:rPr>
        <w:t xml:space="preserve">GLS Czech Republic s.r.o. je dceřinou firmou General </w:t>
      </w:r>
      <w:proofErr w:type="spellStart"/>
      <w:r w:rsidRPr="002709BD">
        <w:rPr>
          <w:i/>
          <w:sz w:val="20"/>
          <w:szCs w:val="20"/>
          <w:lang w:val="cs-CZ"/>
        </w:rPr>
        <w:t>Logistics</w:t>
      </w:r>
      <w:proofErr w:type="spellEnd"/>
      <w:r w:rsidRPr="002709BD">
        <w:rPr>
          <w:i/>
          <w:sz w:val="20"/>
          <w:szCs w:val="20"/>
          <w:lang w:val="cs-CZ"/>
        </w:rPr>
        <w:t xml:space="preserve"> Systems B.V. (s centrálou v Amsterdamu). GLS zajišťuje spolehlivé, vysoce kvalitní služby přepravy balíků pro více než 270 000 zákazníků doplněné logistickými a expresními službami. „Lídr kvality v evropské balíkové přepravě”, to je hlavní motto GLS, a udržitelný rozvoj je jednou z klíčových hodnot. Prostřednictvím vlastních a partnerských společností skupina GLS provozuje síť pokrývající 41 evropských zemí a 7 států USA a se zbytkem světa je propojena přes smluvní partnery. GLS má k dispozici přes 70 centrálních a regionálních třídících středisek a více než 1 000 dep. Se svou pozemní sítí je GLS jedním z předních poskytovatelů balíkových služeb v Evropě. GLS znamená na 18 000 zaměstnanců a na silnicích každý den okolo 30 000 automobilů v barvách GLS. Ve finančním roce 2017/18 GLS dosáhla obratu 2,9 miliardy eur a přepravila 584 milionů balíků.</w:t>
      </w:r>
    </w:p>
    <w:p w14:paraId="6F418F5E" w14:textId="77777777" w:rsidR="002709BD" w:rsidRPr="006B2FBF" w:rsidRDefault="002709BD" w:rsidP="00916985">
      <w:pPr>
        <w:pStyle w:val="Zkladntext"/>
        <w:spacing w:after="240" w:line="319" w:lineRule="auto"/>
        <w:ind w:right="83"/>
        <w:rPr>
          <w:rFonts w:eastAsia="Calibri"/>
          <w:bCs/>
          <w:lang w:val="cs-CZ"/>
        </w:rPr>
      </w:pPr>
    </w:p>
    <w:sectPr w:rsidR="002709BD" w:rsidRPr="006B2FBF" w:rsidSect="00833571">
      <w:headerReference w:type="default" r:id="rId8"/>
      <w:footerReference w:type="default" r:id="rId9"/>
      <w:pgSz w:w="11906" w:h="16838"/>
      <w:pgMar w:top="1843" w:right="1191" w:bottom="1134" w:left="1418" w:header="709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2D9C2" w14:textId="77777777" w:rsidR="00664AD0" w:rsidRDefault="00664AD0" w:rsidP="000062D2">
      <w:r>
        <w:separator/>
      </w:r>
    </w:p>
  </w:endnote>
  <w:endnote w:type="continuationSeparator" w:id="0">
    <w:p w14:paraId="3922A654" w14:textId="77777777" w:rsidR="00664AD0" w:rsidRDefault="00664AD0" w:rsidP="0000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32E4" w14:textId="77777777" w:rsidR="00AA2EF3" w:rsidRPr="00C52B11" w:rsidRDefault="00AA2EF3" w:rsidP="00AA2EF3">
    <w:pPr>
      <w:pStyle w:val="Zpat"/>
      <w:rPr>
        <w:rFonts w:ascii="Georgia" w:hAnsi="Georgia" w:cs="Arial"/>
        <w:lang w:val="de-DE" w:eastAsia="cs-CZ"/>
      </w:rPr>
    </w:pPr>
    <w:r w:rsidRPr="00C52B11">
      <w:rPr>
        <w:rFonts w:ascii="Georgia" w:hAnsi="Georgia" w:cs="Arial"/>
        <w:lang w:val="de-DE" w:eastAsia="cs-CZ"/>
      </w:rPr>
      <w:t>Kontakt</w:t>
    </w:r>
    <w:r w:rsidR="00434980" w:rsidRPr="00C52B11">
      <w:rPr>
        <w:rFonts w:ascii="Georgia" w:hAnsi="Georgia" w:cs="Arial"/>
        <w:lang w:val="de-DE" w:eastAsia="cs-CZ"/>
      </w:rPr>
      <w:t xml:space="preserve"> pro média</w:t>
    </w:r>
    <w:r w:rsidRPr="00C52B11">
      <w:rPr>
        <w:rFonts w:ascii="Georgia" w:hAnsi="Georgia" w:cs="Arial"/>
        <w:lang w:val="de-DE" w:eastAsia="cs-CZ"/>
      </w:rPr>
      <w:t xml:space="preserve">: </w:t>
    </w:r>
  </w:p>
  <w:p w14:paraId="631E2BD1" w14:textId="42A4737B" w:rsidR="00AA2EF3" w:rsidRPr="00C52B11" w:rsidRDefault="00AD0543" w:rsidP="00AA2EF3">
    <w:pPr>
      <w:pStyle w:val="Zpat"/>
      <w:rPr>
        <w:rFonts w:ascii="Georgia" w:hAnsi="Georgia" w:cs="Arial"/>
        <w:lang w:val="de-DE" w:eastAsia="cs-CZ"/>
      </w:rPr>
    </w:pPr>
    <w:r>
      <w:rPr>
        <w:rFonts w:ascii="Georgia" w:hAnsi="Georgia" w:cs="Arial"/>
        <w:lang w:val="de-DE" w:eastAsia="cs-CZ"/>
      </w:rPr>
      <w:t>Roman Macháček</w:t>
    </w:r>
  </w:p>
  <w:p w14:paraId="1783ECB6" w14:textId="2000BE97" w:rsidR="00AA2EF3" w:rsidRPr="00C52B11" w:rsidRDefault="00AA2EF3" w:rsidP="00AA2EF3">
    <w:pPr>
      <w:pStyle w:val="Zpat"/>
      <w:rPr>
        <w:rFonts w:ascii="Georgia" w:hAnsi="Georgia"/>
        <w:lang w:val="de-DE" w:eastAsia="zh-CN"/>
      </w:rPr>
    </w:pPr>
    <w:r w:rsidRPr="00C52B11">
      <w:rPr>
        <w:rFonts w:ascii="Georgia" w:hAnsi="Georgia" w:cs="Arial"/>
        <w:lang w:val="de-DE" w:eastAsia="cs-CZ"/>
      </w:rPr>
      <w:t>Tel.: +420 </w:t>
    </w:r>
    <w:r w:rsidR="00AD0543">
      <w:rPr>
        <w:rFonts w:ascii="Georgia" w:hAnsi="Georgia" w:cs="Arial"/>
        <w:lang w:val="de-DE" w:eastAsia="cs-CZ"/>
      </w:rPr>
      <w:t>732</w:t>
    </w:r>
    <w:r w:rsidRPr="00C52B11">
      <w:rPr>
        <w:rFonts w:ascii="Georgia" w:hAnsi="Georgia" w:cs="Arial"/>
        <w:lang w:val="de-DE" w:eastAsia="cs-CZ"/>
      </w:rPr>
      <w:t> 4</w:t>
    </w:r>
    <w:r w:rsidR="00AD0543">
      <w:rPr>
        <w:rFonts w:ascii="Georgia" w:hAnsi="Georgia" w:cs="Arial"/>
        <w:lang w:val="de-DE" w:eastAsia="cs-CZ"/>
      </w:rPr>
      <w:t>62</w:t>
    </w:r>
    <w:r w:rsidRPr="00C52B11">
      <w:rPr>
        <w:rFonts w:ascii="Georgia" w:hAnsi="Georgia" w:cs="Arial"/>
        <w:lang w:val="de-DE" w:eastAsia="cs-CZ"/>
      </w:rPr>
      <w:t xml:space="preserve"> </w:t>
    </w:r>
    <w:r w:rsidR="00AD0543">
      <w:rPr>
        <w:rFonts w:ascii="Georgia" w:hAnsi="Georgia" w:cs="Arial"/>
        <w:lang w:val="de-DE" w:eastAsia="cs-CZ"/>
      </w:rPr>
      <w:t>864</w:t>
    </w:r>
  </w:p>
  <w:p w14:paraId="3B1CB84A" w14:textId="732204D9" w:rsidR="00AA2EF3" w:rsidRDefault="00AA2EF3">
    <w:pPr>
      <w:pStyle w:val="Zpat"/>
    </w:pPr>
    <w:r w:rsidRPr="00F5670E">
      <w:rPr>
        <w:rFonts w:ascii="Georgia" w:hAnsi="Georgia" w:cs="Arial"/>
        <w:lang w:eastAsia="cs-CZ"/>
      </w:rPr>
      <w:t xml:space="preserve">Email: </w:t>
    </w:r>
    <w:r w:rsidR="008E4971">
      <w:rPr>
        <w:rFonts w:ascii="Georgia" w:hAnsi="Georgia" w:cs="Arial"/>
        <w:lang w:eastAsia="cs-CZ"/>
      </w:rPr>
      <w:t>roman.machacek</w:t>
    </w:r>
    <w:r>
      <w:rPr>
        <w:rFonts w:ascii="Georgia" w:hAnsi="Georgia" w:cs="Arial"/>
        <w:lang w:eastAsia="cs-CZ"/>
      </w:rPr>
      <w:t>@allmedia4u.cz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126A3" w14:textId="77777777" w:rsidR="00664AD0" w:rsidRDefault="00664AD0" w:rsidP="000062D2">
      <w:r>
        <w:separator/>
      </w:r>
    </w:p>
  </w:footnote>
  <w:footnote w:type="continuationSeparator" w:id="0">
    <w:p w14:paraId="4CB09E70" w14:textId="77777777" w:rsidR="00664AD0" w:rsidRDefault="00664AD0" w:rsidP="00006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E4177" w14:textId="77777777" w:rsidR="00262275" w:rsidRDefault="0077544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2E9ECEDF" wp14:editId="1D730114">
          <wp:simplePos x="0" y="0"/>
          <wp:positionH relativeFrom="column">
            <wp:posOffset>-1333500</wp:posOffset>
          </wp:positionH>
          <wp:positionV relativeFrom="paragraph">
            <wp:posOffset>-488315</wp:posOffset>
          </wp:positionV>
          <wp:extent cx="8100695" cy="1021715"/>
          <wp:effectExtent l="19050" t="0" r="0" b="0"/>
          <wp:wrapNone/>
          <wp:docPr id="14" name="Bild 3" descr="Strapline_Word-Formulare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trapline_Word-Formulare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695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21C31"/>
    <w:multiLevelType w:val="hybridMultilevel"/>
    <w:tmpl w:val="924E2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9D"/>
    <w:rsid w:val="00001D08"/>
    <w:rsid w:val="00006202"/>
    <w:rsid w:val="000062D2"/>
    <w:rsid w:val="00006DD5"/>
    <w:rsid w:val="00010593"/>
    <w:rsid w:val="00010EE7"/>
    <w:rsid w:val="00014D3D"/>
    <w:rsid w:val="000157DE"/>
    <w:rsid w:val="00021C50"/>
    <w:rsid w:val="00022182"/>
    <w:rsid w:val="0003172E"/>
    <w:rsid w:val="00033123"/>
    <w:rsid w:val="000331E4"/>
    <w:rsid w:val="0003571E"/>
    <w:rsid w:val="0003696E"/>
    <w:rsid w:val="000417AD"/>
    <w:rsid w:val="00042308"/>
    <w:rsid w:val="00046413"/>
    <w:rsid w:val="00051D2B"/>
    <w:rsid w:val="00051FEC"/>
    <w:rsid w:val="00054814"/>
    <w:rsid w:val="0005785D"/>
    <w:rsid w:val="0006018F"/>
    <w:rsid w:val="00065018"/>
    <w:rsid w:val="0007196B"/>
    <w:rsid w:val="000737AF"/>
    <w:rsid w:val="00076FA2"/>
    <w:rsid w:val="00081091"/>
    <w:rsid w:val="00085145"/>
    <w:rsid w:val="000854FB"/>
    <w:rsid w:val="00092D23"/>
    <w:rsid w:val="000931FA"/>
    <w:rsid w:val="00095AEF"/>
    <w:rsid w:val="000968EC"/>
    <w:rsid w:val="00097DA0"/>
    <w:rsid w:val="000A3661"/>
    <w:rsid w:val="000A478A"/>
    <w:rsid w:val="000A5CE5"/>
    <w:rsid w:val="000A6746"/>
    <w:rsid w:val="000B0101"/>
    <w:rsid w:val="000B1CD8"/>
    <w:rsid w:val="000C382E"/>
    <w:rsid w:val="000C4886"/>
    <w:rsid w:val="000C5EA2"/>
    <w:rsid w:val="000D08E5"/>
    <w:rsid w:val="000D7B5A"/>
    <w:rsid w:val="000E0B42"/>
    <w:rsid w:val="000E15CF"/>
    <w:rsid w:val="000E2897"/>
    <w:rsid w:val="000F2F12"/>
    <w:rsid w:val="000F57E1"/>
    <w:rsid w:val="000F5F6A"/>
    <w:rsid w:val="000F65B1"/>
    <w:rsid w:val="000F73A2"/>
    <w:rsid w:val="001034DB"/>
    <w:rsid w:val="00107906"/>
    <w:rsid w:val="001172F4"/>
    <w:rsid w:val="00117452"/>
    <w:rsid w:val="001201DC"/>
    <w:rsid w:val="00122C72"/>
    <w:rsid w:val="00122DBD"/>
    <w:rsid w:val="0012461F"/>
    <w:rsid w:val="00132A2D"/>
    <w:rsid w:val="001335CC"/>
    <w:rsid w:val="00134299"/>
    <w:rsid w:val="001358C8"/>
    <w:rsid w:val="00136B97"/>
    <w:rsid w:val="0014070E"/>
    <w:rsid w:val="00143E50"/>
    <w:rsid w:val="0014432E"/>
    <w:rsid w:val="00147F64"/>
    <w:rsid w:val="00151B95"/>
    <w:rsid w:val="001531E3"/>
    <w:rsid w:val="00156F3A"/>
    <w:rsid w:val="00164A74"/>
    <w:rsid w:val="00165EFC"/>
    <w:rsid w:val="001676D9"/>
    <w:rsid w:val="00173EFE"/>
    <w:rsid w:val="00177467"/>
    <w:rsid w:val="00177829"/>
    <w:rsid w:val="0018153C"/>
    <w:rsid w:val="001825DE"/>
    <w:rsid w:val="00182966"/>
    <w:rsid w:val="00184122"/>
    <w:rsid w:val="001864AA"/>
    <w:rsid w:val="001912E2"/>
    <w:rsid w:val="001949EA"/>
    <w:rsid w:val="001960E3"/>
    <w:rsid w:val="00196A43"/>
    <w:rsid w:val="001978BF"/>
    <w:rsid w:val="001A1794"/>
    <w:rsid w:val="001A1882"/>
    <w:rsid w:val="001A4C57"/>
    <w:rsid w:val="001B0945"/>
    <w:rsid w:val="001B563B"/>
    <w:rsid w:val="001B5965"/>
    <w:rsid w:val="001B784F"/>
    <w:rsid w:val="001B7E1F"/>
    <w:rsid w:val="001D0D60"/>
    <w:rsid w:val="001E2AEC"/>
    <w:rsid w:val="001E2FB6"/>
    <w:rsid w:val="001E71E2"/>
    <w:rsid w:val="001E7271"/>
    <w:rsid w:val="00204373"/>
    <w:rsid w:val="0020498F"/>
    <w:rsid w:val="00206296"/>
    <w:rsid w:val="00206316"/>
    <w:rsid w:val="00215D9E"/>
    <w:rsid w:val="00217004"/>
    <w:rsid w:val="002249E5"/>
    <w:rsid w:val="00226C15"/>
    <w:rsid w:val="0023280C"/>
    <w:rsid w:val="00242F47"/>
    <w:rsid w:val="002458AC"/>
    <w:rsid w:val="0024757A"/>
    <w:rsid w:val="00250588"/>
    <w:rsid w:val="00250868"/>
    <w:rsid w:val="00257D36"/>
    <w:rsid w:val="00262275"/>
    <w:rsid w:val="002662E7"/>
    <w:rsid w:val="002709BD"/>
    <w:rsid w:val="002717A1"/>
    <w:rsid w:val="00273C8B"/>
    <w:rsid w:val="00275E30"/>
    <w:rsid w:val="00277B81"/>
    <w:rsid w:val="002820DF"/>
    <w:rsid w:val="0028367C"/>
    <w:rsid w:val="00286499"/>
    <w:rsid w:val="00287342"/>
    <w:rsid w:val="002911BF"/>
    <w:rsid w:val="00292CB9"/>
    <w:rsid w:val="0029423F"/>
    <w:rsid w:val="0029483E"/>
    <w:rsid w:val="002B2431"/>
    <w:rsid w:val="002B25FC"/>
    <w:rsid w:val="002B5449"/>
    <w:rsid w:val="002B78F2"/>
    <w:rsid w:val="002C1DB3"/>
    <w:rsid w:val="002C3F0B"/>
    <w:rsid w:val="002C43E6"/>
    <w:rsid w:val="002C4AFE"/>
    <w:rsid w:val="002C6671"/>
    <w:rsid w:val="002D0312"/>
    <w:rsid w:val="002D2C28"/>
    <w:rsid w:val="002E03F0"/>
    <w:rsid w:val="002E521C"/>
    <w:rsid w:val="002E55A0"/>
    <w:rsid w:val="002E7D84"/>
    <w:rsid w:val="002F114C"/>
    <w:rsid w:val="002F46D7"/>
    <w:rsid w:val="002F7612"/>
    <w:rsid w:val="002F7CD6"/>
    <w:rsid w:val="00301C0C"/>
    <w:rsid w:val="003026A4"/>
    <w:rsid w:val="00303DD9"/>
    <w:rsid w:val="003066B1"/>
    <w:rsid w:val="00313865"/>
    <w:rsid w:val="00313D06"/>
    <w:rsid w:val="003148FE"/>
    <w:rsid w:val="0031639C"/>
    <w:rsid w:val="00320363"/>
    <w:rsid w:val="00323F33"/>
    <w:rsid w:val="003263F3"/>
    <w:rsid w:val="0032649F"/>
    <w:rsid w:val="00326C4F"/>
    <w:rsid w:val="00346B15"/>
    <w:rsid w:val="00351176"/>
    <w:rsid w:val="00351935"/>
    <w:rsid w:val="0035387D"/>
    <w:rsid w:val="003542A6"/>
    <w:rsid w:val="00361C50"/>
    <w:rsid w:val="00367651"/>
    <w:rsid w:val="003676EA"/>
    <w:rsid w:val="0036772D"/>
    <w:rsid w:val="0036798A"/>
    <w:rsid w:val="0037774D"/>
    <w:rsid w:val="00383B46"/>
    <w:rsid w:val="003843D9"/>
    <w:rsid w:val="00386AAD"/>
    <w:rsid w:val="00387D04"/>
    <w:rsid w:val="00390092"/>
    <w:rsid w:val="0039545A"/>
    <w:rsid w:val="00397829"/>
    <w:rsid w:val="003A0896"/>
    <w:rsid w:val="003A6F04"/>
    <w:rsid w:val="003B4FB6"/>
    <w:rsid w:val="003C1D4E"/>
    <w:rsid w:val="003C7F8C"/>
    <w:rsid w:val="003D2C65"/>
    <w:rsid w:val="003D3BD2"/>
    <w:rsid w:val="003E001D"/>
    <w:rsid w:val="003E0025"/>
    <w:rsid w:val="003E3902"/>
    <w:rsid w:val="003F69CC"/>
    <w:rsid w:val="00404616"/>
    <w:rsid w:val="00404FDB"/>
    <w:rsid w:val="0040502D"/>
    <w:rsid w:val="0040531B"/>
    <w:rsid w:val="00405C4A"/>
    <w:rsid w:val="0040632B"/>
    <w:rsid w:val="004103BD"/>
    <w:rsid w:val="00412A59"/>
    <w:rsid w:val="00415526"/>
    <w:rsid w:val="00417719"/>
    <w:rsid w:val="004223D1"/>
    <w:rsid w:val="00425236"/>
    <w:rsid w:val="004323DE"/>
    <w:rsid w:val="00433D60"/>
    <w:rsid w:val="00434980"/>
    <w:rsid w:val="00434C38"/>
    <w:rsid w:val="00435318"/>
    <w:rsid w:val="00436E07"/>
    <w:rsid w:val="00445225"/>
    <w:rsid w:val="0044553A"/>
    <w:rsid w:val="004625B4"/>
    <w:rsid w:val="004656DB"/>
    <w:rsid w:val="00466E29"/>
    <w:rsid w:val="0047142D"/>
    <w:rsid w:val="00472BFA"/>
    <w:rsid w:val="00473691"/>
    <w:rsid w:val="00476059"/>
    <w:rsid w:val="004808F9"/>
    <w:rsid w:val="00481AE5"/>
    <w:rsid w:val="0048697D"/>
    <w:rsid w:val="004876E8"/>
    <w:rsid w:val="004A0A68"/>
    <w:rsid w:val="004A13B9"/>
    <w:rsid w:val="004A2A53"/>
    <w:rsid w:val="004A2E59"/>
    <w:rsid w:val="004A301D"/>
    <w:rsid w:val="004B177F"/>
    <w:rsid w:val="004B6061"/>
    <w:rsid w:val="004C79E7"/>
    <w:rsid w:val="004D1009"/>
    <w:rsid w:val="004E142A"/>
    <w:rsid w:val="004E2D63"/>
    <w:rsid w:val="004E4B5E"/>
    <w:rsid w:val="004E4E7B"/>
    <w:rsid w:val="004F2654"/>
    <w:rsid w:val="0050121E"/>
    <w:rsid w:val="005039D5"/>
    <w:rsid w:val="00505574"/>
    <w:rsid w:val="00506AE3"/>
    <w:rsid w:val="0050738D"/>
    <w:rsid w:val="00507AD3"/>
    <w:rsid w:val="00507DC4"/>
    <w:rsid w:val="00513BB2"/>
    <w:rsid w:val="0051523A"/>
    <w:rsid w:val="00520541"/>
    <w:rsid w:val="005219BA"/>
    <w:rsid w:val="0052549E"/>
    <w:rsid w:val="00526486"/>
    <w:rsid w:val="00530ADB"/>
    <w:rsid w:val="00531540"/>
    <w:rsid w:val="00541D70"/>
    <w:rsid w:val="005426E5"/>
    <w:rsid w:val="005458B3"/>
    <w:rsid w:val="0055205B"/>
    <w:rsid w:val="005547B3"/>
    <w:rsid w:val="005551B4"/>
    <w:rsid w:val="00556C8E"/>
    <w:rsid w:val="005630A5"/>
    <w:rsid w:val="00563ABE"/>
    <w:rsid w:val="005711AF"/>
    <w:rsid w:val="00574037"/>
    <w:rsid w:val="00574A06"/>
    <w:rsid w:val="00580D29"/>
    <w:rsid w:val="00584966"/>
    <w:rsid w:val="00585822"/>
    <w:rsid w:val="00590585"/>
    <w:rsid w:val="005926FF"/>
    <w:rsid w:val="005A01BD"/>
    <w:rsid w:val="005A4B49"/>
    <w:rsid w:val="005A69C5"/>
    <w:rsid w:val="005B46FB"/>
    <w:rsid w:val="005B4A75"/>
    <w:rsid w:val="005B4BF7"/>
    <w:rsid w:val="005B640E"/>
    <w:rsid w:val="005C0826"/>
    <w:rsid w:val="005C346B"/>
    <w:rsid w:val="005C3B91"/>
    <w:rsid w:val="005C75DB"/>
    <w:rsid w:val="005C79BD"/>
    <w:rsid w:val="005C7D31"/>
    <w:rsid w:val="005D0CDD"/>
    <w:rsid w:val="005D150B"/>
    <w:rsid w:val="005D3DC5"/>
    <w:rsid w:val="005D46B9"/>
    <w:rsid w:val="005D693C"/>
    <w:rsid w:val="005E328B"/>
    <w:rsid w:val="005E6B73"/>
    <w:rsid w:val="005E7E7C"/>
    <w:rsid w:val="005F0140"/>
    <w:rsid w:val="005F08AF"/>
    <w:rsid w:val="005F2A8C"/>
    <w:rsid w:val="005F3D84"/>
    <w:rsid w:val="005F428F"/>
    <w:rsid w:val="005F67A5"/>
    <w:rsid w:val="0060041E"/>
    <w:rsid w:val="00603FB4"/>
    <w:rsid w:val="006073DA"/>
    <w:rsid w:val="006102CD"/>
    <w:rsid w:val="0061580F"/>
    <w:rsid w:val="00616B17"/>
    <w:rsid w:val="006237EB"/>
    <w:rsid w:val="00624EED"/>
    <w:rsid w:val="00630AF9"/>
    <w:rsid w:val="00642303"/>
    <w:rsid w:val="00642389"/>
    <w:rsid w:val="00644502"/>
    <w:rsid w:val="00645F7C"/>
    <w:rsid w:val="0064691B"/>
    <w:rsid w:val="006523E6"/>
    <w:rsid w:val="006605DF"/>
    <w:rsid w:val="00664AD0"/>
    <w:rsid w:val="00674718"/>
    <w:rsid w:val="006768DB"/>
    <w:rsid w:val="00676BE2"/>
    <w:rsid w:val="006857FA"/>
    <w:rsid w:val="00690489"/>
    <w:rsid w:val="0069165C"/>
    <w:rsid w:val="00694172"/>
    <w:rsid w:val="006A5FA6"/>
    <w:rsid w:val="006B2FBF"/>
    <w:rsid w:val="006B2FFA"/>
    <w:rsid w:val="006B33ED"/>
    <w:rsid w:val="006B35C7"/>
    <w:rsid w:val="006B48D8"/>
    <w:rsid w:val="006C0D6E"/>
    <w:rsid w:val="006C1699"/>
    <w:rsid w:val="006C2B3A"/>
    <w:rsid w:val="006C523E"/>
    <w:rsid w:val="006C6F86"/>
    <w:rsid w:val="006C74A1"/>
    <w:rsid w:val="006D1934"/>
    <w:rsid w:val="006D5808"/>
    <w:rsid w:val="006E32ED"/>
    <w:rsid w:val="006E40CF"/>
    <w:rsid w:val="006F3470"/>
    <w:rsid w:val="006F5CC5"/>
    <w:rsid w:val="007007C0"/>
    <w:rsid w:val="0070128E"/>
    <w:rsid w:val="00704886"/>
    <w:rsid w:val="00712173"/>
    <w:rsid w:val="00713AC1"/>
    <w:rsid w:val="0071531B"/>
    <w:rsid w:val="00720BA1"/>
    <w:rsid w:val="0072136C"/>
    <w:rsid w:val="00722125"/>
    <w:rsid w:val="007222BF"/>
    <w:rsid w:val="00722C2A"/>
    <w:rsid w:val="007252EE"/>
    <w:rsid w:val="00725D07"/>
    <w:rsid w:val="007315DD"/>
    <w:rsid w:val="00733C12"/>
    <w:rsid w:val="007360F7"/>
    <w:rsid w:val="0074146E"/>
    <w:rsid w:val="0074207B"/>
    <w:rsid w:val="00744284"/>
    <w:rsid w:val="00750CB3"/>
    <w:rsid w:val="0075158C"/>
    <w:rsid w:val="00754D9C"/>
    <w:rsid w:val="00756B9D"/>
    <w:rsid w:val="007602A9"/>
    <w:rsid w:val="00766F53"/>
    <w:rsid w:val="00771D71"/>
    <w:rsid w:val="00774357"/>
    <w:rsid w:val="00775444"/>
    <w:rsid w:val="007812EA"/>
    <w:rsid w:val="00781E1E"/>
    <w:rsid w:val="00783577"/>
    <w:rsid w:val="00785714"/>
    <w:rsid w:val="007861AE"/>
    <w:rsid w:val="00787383"/>
    <w:rsid w:val="00787C24"/>
    <w:rsid w:val="0079084B"/>
    <w:rsid w:val="007932A0"/>
    <w:rsid w:val="00793C20"/>
    <w:rsid w:val="0079465A"/>
    <w:rsid w:val="0079492B"/>
    <w:rsid w:val="00797CDA"/>
    <w:rsid w:val="007B65AA"/>
    <w:rsid w:val="007C1824"/>
    <w:rsid w:val="007C3E64"/>
    <w:rsid w:val="007C4A84"/>
    <w:rsid w:val="007C7589"/>
    <w:rsid w:val="007C7B33"/>
    <w:rsid w:val="007D035A"/>
    <w:rsid w:val="007D1943"/>
    <w:rsid w:val="007D1DD5"/>
    <w:rsid w:val="007F0CB0"/>
    <w:rsid w:val="007F18F4"/>
    <w:rsid w:val="007F194D"/>
    <w:rsid w:val="007F2F2D"/>
    <w:rsid w:val="007F7521"/>
    <w:rsid w:val="007F76E8"/>
    <w:rsid w:val="008026C4"/>
    <w:rsid w:val="0080321F"/>
    <w:rsid w:val="00803A04"/>
    <w:rsid w:val="00803B6D"/>
    <w:rsid w:val="00804801"/>
    <w:rsid w:val="00807505"/>
    <w:rsid w:val="00810BBC"/>
    <w:rsid w:val="008115EA"/>
    <w:rsid w:val="00815092"/>
    <w:rsid w:val="00815E73"/>
    <w:rsid w:val="00815F37"/>
    <w:rsid w:val="00821696"/>
    <w:rsid w:val="00822678"/>
    <w:rsid w:val="008236DE"/>
    <w:rsid w:val="008323C9"/>
    <w:rsid w:val="00833571"/>
    <w:rsid w:val="008336D1"/>
    <w:rsid w:val="008362B9"/>
    <w:rsid w:val="008372E3"/>
    <w:rsid w:val="0084116D"/>
    <w:rsid w:val="00843989"/>
    <w:rsid w:val="008476E3"/>
    <w:rsid w:val="0085609B"/>
    <w:rsid w:val="00860773"/>
    <w:rsid w:val="00863F40"/>
    <w:rsid w:val="00864BFC"/>
    <w:rsid w:val="00867239"/>
    <w:rsid w:val="0086742D"/>
    <w:rsid w:val="00872613"/>
    <w:rsid w:val="008729A9"/>
    <w:rsid w:val="00873818"/>
    <w:rsid w:val="00874E46"/>
    <w:rsid w:val="008828A3"/>
    <w:rsid w:val="00882D1A"/>
    <w:rsid w:val="008879A1"/>
    <w:rsid w:val="008900B6"/>
    <w:rsid w:val="00894239"/>
    <w:rsid w:val="00894953"/>
    <w:rsid w:val="008960EF"/>
    <w:rsid w:val="008A11BF"/>
    <w:rsid w:val="008A6FEC"/>
    <w:rsid w:val="008A797E"/>
    <w:rsid w:val="008B0598"/>
    <w:rsid w:val="008B130F"/>
    <w:rsid w:val="008B695D"/>
    <w:rsid w:val="008C4B27"/>
    <w:rsid w:val="008C5337"/>
    <w:rsid w:val="008C5D94"/>
    <w:rsid w:val="008D0A87"/>
    <w:rsid w:val="008D0C36"/>
    <w:rsid w:val="008E3242"/>
    <w:rsid w:val="008E406B"/>
    <w:rsid w:val="008E4971"/>
    <w:rsid w:val="008E6122"/>
    <w:rsid w:val="008F0EB0"/>
    <w:rsid w:val="008F1EE0"/>
    <w:rsid w:val="008F3741"/>
    <w:rsid w:val="008F4016"/>
    <w:rsid w:val="008F5BBC"/>
    <w:rsid w:val="008F7659"/>
    <w:rsid w:val="00901F94"/>
    <w:rsid w:val="00904EA9"/>
    <w:rsid w:val="009057DC"/>
    <w:rsid w:val="00911A05"/>
    <w:rsid w:val="00914622"/>
    <w:rsid w:val="00916985"/>
    <w:rsid w:val="009204A8"/>
    <w:rsid w:val="00923D10"/>
    <w:rsid w:val="0092684B"/>
    <w:rsid w:val="00933E21"/>
    <w:rsid w:val="0093667F"/>
    <w:rsid w:val="00942258"/>
    <w:rsid w:val="00942FB0"/>
    <w:rsid w:val="0094558F"/>
    <w:rsid w:val="0094723E"/>
    <w:rsid w:val="00952F88"/>
    <w:rsid w:val="00955AA3"/>
    <w:rsid w:val="00956829"/>
    <w:rsid w:val="00960EE7"/>
    <w:rsid w:val="00961368"/>
    <w:rsid w:val="00966870"/>
    <w:rsid w:val="00972AC0"/>
    <w:rsid w:val="0097698E"/>
    <w:rsid w:val="00976B7C"/>
    <w:rsid w:val="00982FE7"/>
    <w:rsid w:val="00987B44"/>
    <w:rsid w:val="00992591"/>
    <w:rsid w:val="009A78C0"/>
    <w:rsid w:val="009B07B5"/>
    <w:rsid w:val="009B26D1"/>
    <w:rsid w:val="009B29C4"/>
    <w:rsid w:val="009C10C2"/>
    <w:rsid w:val="009C59A6"/>
    <w:rsid w:val="009C7D7B"/>
    <w:rsid w:val="009D2651"/>
    <w:rsid w:val="009D35F1"/>
    <w:rsid w:val="009E5AC3"/>
    <w:rsid w:val="009E7993"/>
    <w:rsid w:val="009F0D7A"/>
    <w:rsid w:val="009F21DC"/>
    <w:rsid w:val="009F2DD5"/>
    <w:rsid w:val="00A07947"/>
    <w:rsid w:val="00A10CE4"/>
    <w:rsid w:val="00A15015"/>
    <w:rsid w:val="00A204F6"/>
    <w:rsid w:val="00A22724"/>
    <w:rsid w:val="00A24056"/>
    <w:rsid w:val="00A24AF6"/>
    <w:rsid w:val="00A26256"/>
    <w:rsid w:val="00A3244F"/>
    <w:rsid w:val="00A41573"/>
    <w:rsid w:val="00A46F19"/>
    <w:rsid w:val="00A50A95"/>
    <w:rsid w:val="00A50B78"/>
    <w:rsid w:val="00A50DCD"/>
    <w:rsid w:val="00A51420"/>
    <w:rsid w:val="00A5499E"/>
    <w:rsid w:val="00A550D0"/>
    <w:rsid w:val="00A5659A"/>
    <w:rsid w:val="00A57B24"/>
    <w:rsid w:val="00A66D1F"/>
    <w:rsid w:val="00A72929"/>
    <w:rsid w:val="00A72FA6"/>
    <w:rsid w:val="00A74A2A"/>
    <w:rsid w:val="00A8674F"/>
    <w:rsid w:val="00A86C30"/>
    <w:rsid w:val="00A87BCA"/>
    <w:rsid w:val="00A944B7"/>
    <w:rsid w:val="00AA2EF3"/>
    <w:rsid w:val="00AA4AF7"/>
    <w:rsid w:val="00AB3980"/>
    <w:rsid w:val="00AB6A78"/>
    <w:rsid w:val="00AB6D5F"/>
    <w:rsid w:val="00AB7769"/>
    <w:rsid w:val="00AC2715"/>
    <w:rsid w:val="00AC6701"/>
    <w:rsid w:val="00AD0543"/>
    <w:rsid w:val="00AD0A83"/>
    <w:rsid w:val="00AD1799"/>
    <w:rsid w:val="00AD3112"/>
    <w:rsid w:val="00AD477E"/>
    <w:rsid w:val="00B00CD0"/>
    <w:rsid w:val="00B02988"/>
    <w:rsid w:val="00B02E11"/>
    <w:rsid w:val="00B03B0C"/>
    <w:rsid w:val="00B03F8D"/>
    <w:rsid w:val="00B06D2B"/>
    <w:rsid w:val="00B10B48"/>
    <w:rsid w:val="00B1165A"/>
    <w:rsid w:val="00B11B70"/>
    <w:rsid w:val="00B16088"/>
    <w:rsid w:val="00B219D0"/>
    <w:rsid w:val="00B24F18"/>
    <w:rsid w:val="00B25D60"/>
    <w:rsid w:val="00B34018"/>
    <w:rsid w:val="00B41051"/>
    <w:rsid w:val="00B420B1"/>
    <w:rsid w:val="00B510CD"/>
    <w:rsid w:val="00B522BA"/>
    <w:rsid w:val="00B52778"/>
    <w:rsid w:val="00B5342E"/>
    <w:rsid w:val="00B5392C"/>
    <w:rsid w:val="00B61F40"/>
    <w:rsid w:val="00B634A8"/>
    <w:rsid w:val="00B639B2"/>
    <w:rsid w:val="00B64363"/>
    <w:rsid w:val="00B70DAE"/>
    <w:rsid w:val="00B72FCE"/>
    <w:rsid w:val="00B80FB3"/>
    <w:rsid w:val="00B87C29"/>
    <w:rsid w:val="00B93C42"/>
    <w:rsid w:val="00B94DBD"/>
    <w:rsid w:val="00B952B3"/>
    <w:rsid w:val="00B97064"/>
    <w:rsid w:val="00BA111C"/>
    <w:rsid w:val="00BC2012"/>
    <w:rsid w:val="00BC5991"/>
    <w:rsid w:val="00BD4E80"/>
    <w:rsid w:val="00BD766E"/>
    <w:rsid w:val="00BE09EC"/>
    <w:rsid w:val="00BE1FD4"/>
    <w:rsid w:val="00BE341A"/>
    <w:rsid w:val="00BE55F1"/>
    <w:rsid w:val="00BF45CD"/>
    <w:rsid w:val="00BF7752"/>
    <w:rsid w:val="00BF7787"/>
    <w:rsid w:val="00C00096"/>
    <w:rsid w:val="00C03071"/>
    <w:rsid w:val="00C03E9E"/>
    <w:rsid w:val="00C04633"/>
    <w:rsid w:val="00C1374B"/>
    <w:rsid w:val="00C13E67"/>
    <w:rsid w:val="00C15822"/>
    <w:rsid w:val="00C20297"/>
    <w:rsid w:val="00C24B73"/>
    <w:rsid w:val="00C27D16"/>
    <w:rsid w:val="00C323D8"/>
    <w:rsid w:val="00C3352B"/>
    <w:rsid w:val="00C33D7B"/>
    <w:rsid w:val="00C41460"/>
    <w:rsid w:val="00C444FA"/>
    <w:rsid w:val="00C47B39"/>
    <w:rsid w:val="00C50327"/>
    <w:rsid w:val="00C50986"/>
    <w:rsid w:val="00C52B11"/>
    <w:rsid w:val="00C54A40"/>
    <w:rsid w:val="00C5592B"/>
    <w:rsid w:val="00C63B45"/>
    <w:rsid w:val="00C6635C"/>
    <w:rsid w:val="00C6646B"/>
    <w:rsid w:val="00C71165"/>
    <w:rsid w:val="00C7296F"/>
    <w:rsid w:val="00C72EDF"/>
    <w:rsid w:val="00C730E9"/>
    <w:rsid w:val="00C73E68"/>
    <w:rsid w:val="00C75384"/>
    <w:rsid w:val="00C82B26"/>
    <w:rsid w:val="00C910C4"/>
    <w:rsid w:val="00C93E08"/>
    <w:rsid w:val="00CA6823"/>
    <w:rsid w:val="00CB233C"/>
    <w:rsid w:val="00CB2D60"/>
    <w:rsid w:val="00CC4E08"/>
    <w:rsid w:val="00CD4DE9"/>
    <w:rsid w:val="00CE1F53"/>
    <w:rsid w:val="00CE22B9"/>
    <w:rsid w:val="00CE365C"/>
    <w:rsid w:val="00CE6A18"/>
    <w:rsid w:val="00CF29F2"/>
    <w:rsid w:val="00CF4D3B"/>
    <w:rsid w:val="00CF7186"/>
    <w:rsid w:val="00D00C4D"/>
    <w:rsid w:val="00D05316"/>
    <w:rsid w:val="00D069DC"/>
    <w:rsid w:val="00D15F35"/>
    <w:rsid w:val="00D220FC"/>
    <w:rsid w:val="00D23D32"/>
    <w:rsid w:val="00D26C49"/>
    <w:rsid w:val="00D27DFA"/>
    <w:rsid w:val="00D46682"/>
    <w:rsid w:val="00D554D3"/>
    <w:rsid w:val="00D56837"/>
    <w:rsid w:val="00D62D69"/>
    <w:rsid w:val="00D70E50"/>
    <w:rsid w:val="00D72D31"/>
    <w:rsid w:val="00D72E44"/>
    <w:rsid w:val="00D73199"/>
    <w:rsid w:val="00D73761"/>
    <w:rsid w:val="00D757CD"/>
    <w:rsid w:val="00D771F6"/>
    <w:rsid w:val="00D81F92"/>
    <w:rsid w:val="00D8761B"/>
    <w:rsid w:val="00D9279F"/>
    <w:rsid w:val="00DA1913"/>
    <w:rsid w:val="00DA554C"/>
    <w:rsid w:val="00DA593E"/>
    <w:rsid w:val="00DA7048"/>
    <w:rsid w:val="00DB3D98"/>
    <w:rsid w:val="00DB66B7"/>
    <w:rsid w:val="00DB7FA5"/>
    <w:rsid w:val="00DC3C50"/>
    <w:rsid w:val="00DC3CA5"/>
    <w:rsid w:val="00DC460F"/>
    <w:rsid w:val="00DC6B5B"/>
    <w:rsid w:val="00DD0A1A"/>
    <w:rsid w:val="00DD0CB1"/>
    <w:rsid w:val="00DD1C99"/>
    <w:rsid w:val="00DD7338"/>
    <w:rsid w:val="00DD73F1"/>
    <w:rsid w:val="00DE2529"/>
    <w:rsid w:val="00DF24FA"/>
    <w:rsid w:val="00DF3E45"/>
    <w:rsid w:val="00DF5781"/>
    <w:rsid w:val="00E00987"/>
    <w:rsid w:val="00E0779B"/>
    <w:rsid w:val="00E17EF4"/>
    <w:rsid w:val="00E2293A"/>
    <w:rsid w:val="00E262EE"/>
    <w:rsid w:val="00E27DB8"/>
    <w:rsid w:val="00E30E4C"/>
    <w:rsid w:val="00E32F37"/>
    <w:rsid w:val="00E33206"/>
    <w:rsid w:val="00E339A6"/>
    <w:rsid w:val="00E36B3F"/>
    <w:rsid w:val="00E4324C"/>
    <w:rsid w:val="00E46A3D"/>
    <w:rsid w:val="00E548EC"/>
    <w:rsid w:val="00E56084"/>
    <w:rsid w:val="00E57890"/>
    <w:rsid w:val="00E6036B"/>
    <w:rsid w:val="00E65A50"/>
    <w:rsid w:val="00E671BE"/>
    <w:rsid w:val="00E70AED"/>
    <w:rsid w:val="00E71835"/>
    <w:rsid w:val="00E72F6B"/>
    <w:rsid w:val="00E7537C"/>
    <w:rsid w:val="00E7668A"/>
    <w:rsid w:val="00E76FAE"/>
    <w:rsid w:val="00E7705B"/>
    <w:rsid w:val="00E83D94"/>
    <w:rsid w:val="00E86753"/>
    <w:rsid w:val="00E9361F"/>
    <w:rsid w:val="00E9474B"/>
    <w:rsid w:val="00EA51BA"/>
    <w:rsid w:val="00EA67C6"/>
    <w:rsid w:val="00EB5751"/>
    <w:rsid w:val="00EB7536"/>
    <w:rsid w:val="00EC224C"/>
    <w:rsid w:val="00EC3A6E"/>
    <w:rsid w:val="00ED5876"/>
    <w:rsid w:val="00EE1973"/>
    <w:rsid w:val="00EE5CF9"/>
    <w:rsid w:val="00EE6843"/>
    <w:rsid w:val="00EE6E91"/>
    <w:rsid w:val="00EE711E"/>
    <w:rsid w:val="00EF4FAA"/>
    <w:rsid w:val="00EF6F10"/>
    <w:rsid w:val="00EF6F7A"/>
    <w:rsid w:val="00F00464"/>
    <w:rsid w:val="00F01E66"/>
    <w:rsid w:val="00F048EE"/>
    <w:rsid w:val="00F1008D"/>
    <w:rsid w:val="00F11E77"/>
    <w:rsid w:val="00F122D2"/>
    <w:rsid w:val="00F17A22"/>
    <w:rsid w:val="00F23B2D"/>
    <w:rsid w:val="00F27A64"/>
    <w:rsid w:val="00F35425"/>
    <w:rsid w:val="00F35E9A"/>
    <w:rsid w:val="00F36295"/>
    <w:rsid w:val="00F4130A"/>
    <w:rsid w:val="00F427F5"/>
    <w:rsid w:val="00F528F3"/>
    <w:rsid w:val="00F570A0"/>
    <w:rsid w:val="00F67A0C"/>
    <w:rsid w:val="00F82B86"/>
    <w:rsid w:val="00F872C0"/>
    <w:rsid w:val="00F90D10"/>
    <w:rsid w:val="00F91C22"/>
    <w:rsid w:val="00F9374A"/>
    <w:rsid w:val="00FA3792"/>
    <w:rsid w:val="00FA62C5"/>
    <w:rsid w:val="00FB2623"/>
    <w:rsid w:val="00FB3B2D"/>
    <w:rsid w:val="00FB4A31"/>
    <w:rsid w:val="00FB7C2E"/>
    <w:rsid w:val="00FC3283"/>
    <w:rsid w:val="00FC384F"/>
    <w:rsid w:val="00FC5976"/>
    <w:rsid w:val="00FC60EC"/>
    <w:rsid w:val="00FD19D0"/>
    <w:rsid w:val="00FD283E"/>
    <w:rsid w:val="00FD34D3"/>
    <w:rsid w:val="00FD5DBD"/>
    <w:rsid w:val="00FD6D61"/>
    <w:rsid w:val="00FD7175"/>
    <w:rsid w:val="00FD736F"/>
    <w:rsid w:val="00FD7531"/>
    <w:rsid w:val="00FE1187"/>
    <w:rsid w:val="00FE2042"/>
    <w:rsid w:val="00FE4689"/>
    <w:rsid w:val="00FE6ADE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F49A7"/>
  <w15:docId w15:val="{CBE521FD-9255-4B4D-958B-E36650B6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B9D"/>
    <w:rPr>
      <w:rFonts w:ascii="Arial" w:eastAsia="Times New Roman" w:hAnsi="Arial" w:cs="Arial"/>
      <w:sz w:val="22"/>
      <w:szCs w:val="22"/>
      <w:lang w:val="en-GB" w:eastAsia="de-DE"/>
    </w:rPr>
  </w:style>
  <w:style w:type="paragraph" w:styleId="Nadpis2">
    <w:name w:val="heading 2"/>
    <w:basedOn w:val="Normln"/>
    <w:next w:val="Normln"/>
    <w:link w:val="Nadpis2Char"/>
    <w:qFormat/>
    <w:rsid w:val="00756B9D"/>
    <w:pPr>
      <w:keepNext/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312" w:lineRule="auto"/>
      <w:ind w:right="567"/>
      <w:outlineLvl w:val="1"/>
    </w:pPr>
    <w:rPr>
      <w:rFonts w:cs="Times New Roman"/>
      <w:b/>
      <w:bCs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56B9D"/>
    <w:rPr>
      <w:rFonts w:ascii="Arial" w:eastAsia="Times New Roman" w:hAnsi="Arial" w:cs="Times New Roman"/>
      <w:b/>
      <w:bCs/>
      <w:sz w:val="20"/>
      <w:szCs w:val="24"/>
      <w:lang w:val="en-GB" w:eastAsia="de-DE"/>
    </w:rPr>
  </w:style>
  <w:style w:type="paragraph" w:styleId="Zkladntext3">
    <w:name w:val="Body Text 3"/>
    <w:basedOn w:val="Normln"/>
    <w:link w:val="Zkladntext3Char"/>
    <w:rsid w:val="00756B9D"/>
    <w:pPr>
      <w:widowControl w:val="0"/>
      <w:spacing w:line="312" w:lineRule="auto"/>
      <w:ind w:right="567"/>
    </w:pPr>
    <w:rPr>
      <w:rFonts w:cs="Times New Roman"/>
      <w:b/>
      <w:bCs/>
      <w:sz w:val="21"/>
      <w:szCs w:val="24"/>
    </w:rPr>
  </w:style>
  <w:style w:type="character" w:customStyle="1" w:styleId="Zkladntext3Char">
    <w:name w:val="Základní text 3 Char"/>
    <w:link w:val="Zkladntext3"/>
    <w:rsid w:val="00756B9D"/>
    <w:rPr>
      <w:rFonts w:ascii="Arial" w:eastAsia="Times New Roman" w:hAnsi="Arial" w:cs="Times New Roman"/>
      <w:b/>
      <w:bCs/>
      <w:sz w:val="21"/>
      <w:szCs w:val="24"/>
      <w:lang w:val="en-GB" w:eastAsia="de-DE"/>
    </w:rPr>
  </w:style>
  <w:style w:type="character" w:styleId="Odkaznakoment">
    <w:name w:val="annotation reference"/>
    <w:uiPriority w:val="99"/>
    <w:semiHidden/>
    <w:unhideWhenUsed/>
    <w:rsid w:val="00756B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6B9D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56B9D"/>
    <w:rPr>
      <w:rFonts w:ascii="Arial" w:eastAsia="Times New Roman" w:hAnsi="Arial" w:cs="Times New Roman"/>
      <w:sz w:val="20"/>
      <w:szCs w:val="20"/>
      <w:lang w:val="en-GB"/>
    </w:rPr>
  </w:style>
  <w:style w:type="character" w:styleId="Hypertextovodkaz">
    <w:name w:val="Hyperlink"/>
    <w:uiPriority w:val="99"/>
    <w:unhideWhenUsed/>
    <w:rsid w:val="00756B9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B9D"/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56B9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Zkladntext">
    <w:name w:val="Body Text"/>
    <w:basedOn w:val="Normln"/>
    <w:link w:val="ZkladntextChar"/>
    <w:uiPriority w:val="99"/>
    <w:unhideWhenUsed/>
    <w:rsid w:val="005F2A8C"/>
    <w:pPr>
      <w:spacing w:after="120"/>
    </w:pPr>
    <w:rPr>
      <w:rFonts w:cs="Times New Roman"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5F2A8C"/>
    <w:rPr>
      <w:rFonts w:ascii="Arial" w:eastAsia="Times New Roman" w:hAnsi="Arial" w:cs="Arial"/>
      <w:lang w:val="en-GB" w:eastAsia="de-DE"/>
    </w:rPr>
  </w:style>
  <w:style w:type="paragraph" w:styleId="Zhlav">
    <w:name w:val="header"/>
    <w:basedOn w:val="Normln"/>
    <w:link w:val="ZhlavChar"/>
    <w:uiPriority w:val="99"/>
    <w:unhideWhenUsed/>
    <w:rsid w:val="000062D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0062D2"/>
    <w:rPr>
      <w:rFonts w:ascii="Arial" w:eastAsia="Times New Roman" w:hAnsi="Arial" w:cs="Arial"/>
      <w:lang w:val="en-GB" w:eastAsia="de-DE"/>
    </w:rPr>
  </w:style>
  <w:style w:type="paragraph" w:styleId="Zpat">
    <w:name w:val="footer"/>
    <w:basedOn w:val="Normln"/>
    <w:link w:val="ZpatChar"/>
    <w:uiPriority w:val="99"/>
    <w:unhideWhenUsed/>
    <w:rsid w:val="000062D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0062D2"/>
    <w:rPr>
      <w:rFonts w:ascii="Arial" w:eastAsia="Times New Roman" w:hAnsi="Arial" w:cs="Arial"/>
      <w:lang w:val="en-GB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6296"/>
    <w:rPr>
      <w:rFonts w:cs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6296"/>
    <w:rPr>
      <w:rFonts w:ascii="Arial" w:eastAsia="Times New Roman" w:hAnsi="Arial" w:cs="Arial"/>
      <w:b/>
      <w:bCs/>
      <w:sz w:val="20"/>
      <w:szCs w:val="20"/>
      <w:lang w:val="en-GB" w:eastAsia="de-DE"/>
    </w:rPr>
  </w:style>
  <w:style w:type="paragraph" w:styleId="Revize">
    <w:name w:val="Revision"/>
    <w:hidden/>
    <w:uiPriority w:val="99"/>
    <w:semiHidden/>
    <w:rsid w:val="00206296"/>
    <w:rPr>
      <w:rFonts w:ascii="Arial" w:eastAsia="Times New Roman" w:hAnsi="Arial" w:cs="Arial"/>
      <w:sz w:val="22"/>
      <w:szCs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0D52-247C-4AF5-8F7B-6B5009B0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Stadler</dc:creator>
  <cp:lastModifiedBy>Martin Cerny</cp:lastModifiedBy>
  <cp:revision>4</cp:revision>
  <dcterms:created xsi:type="dcterms:W3CDTF">2018-06-13T13:59:00Z</dcterms:created>
  <dcterms:modified xsi:type="dcterms:W3CDTF">2018-06-14T12:28:00Z</dcterms:modified>
</cp:coreProperties>
</file>