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AC38D" w14:textId="29F7EB8E" w:rsidR="00420855" w:rsidRPr="00857A7C" w:rsidRDefault="00C865DD" w:rsidP="00420855">
      <w:pPr>
        <w:keepNext/>
        <w:spacing w:after="0" w:line="312" w:lineRule="auto"/>
        <w:ind w:right="-1"/>
        <w:outlineLvl w:val="7"/>
        <w:rPr>
          <w:rFonts w:cs="Arial"/>
          <w:sz w:val="52"/>
          <w:szCs w:val="52"/>
          <w:lang w:val="en-US"/>
        </w:rPr>
      </w:pPr>
      <w:r w:rsidRPr="00857A7C">
        <w:rPr>
          <w:rFonts w:cs="Arial"/>
          <w:sz w:val="52"/>
          <w:szCs w:val="52"/>
          <w:lang w:val="en-US"/>
        </w:rPr>
        <w:t>PRESS RELEASE</w:t>
      </w:r>
    </w:p>
    <w:p w14:paraId="1AE6D6ED" w14:textId="700D5F2C" w:rsidR="00125D9E" w:rsidRPr="00857A7C" w:rsidRDefault="00125D9E" w:rsidP="001A5A44">
      <w:pPr>
        <w:keepNext/>
        <w:spacing w:line="312" w:lineRule="auto"/>
        <w:ind w:right="1982"/>
        <w:outlineLvl w:val="7"/>
        <w:rPr>
          <w:rFonts w:cs="Arial"/>
          <w:b/>
          <w:bCs/>
          <w:u w:val="single"/>
          <w:lang w:val="en-US"/>
        </w:rPr>
      </w:pPr>
    </w:p>
    <w:p w14:paraId="5AD8C561" w14:textId="0501FFB3" w:rsidR="00125D9E" w:rsidRPr="00857A7C" w:rsidRDefault="001A5A44" w:rsidP="00A372B3">
      <w:pPr>
        <w:spacing w:after="0" w:line="312" w:lineRule="auto"/>
        <w:rPr>
          <w:rFonts w:eastAsia="Times New Roman" w:cs="Arial"/>
          <w:b/>
          <w:sz w:val="36"/>
          <w:szCs w:val="36"/>
          <w:lang w:val="en-US"/>
        </w:rPr>
      </w:pPr>
      <w:r w:rsidRPr="00857A7C">
        <w:rPr>
          <w:rFonts w:eastAsia="Times New Roman" w:cs="Arial"/>
          <w:b/>
          <w:sz w:val="36"/>
          <w:szCs w:val="36"/>
          <w:lang w:val="en-US"/>
        </w:rPr>
        <w:t xml:space="preserve">GLS </w:t>
      </w:r>
      <w:r w:rsidR="00C865DD" w:rsidRPr="00857A7C">
        <w:rPr>
          <w:rFonts w:eastAsia="Times New Roman" w:cs="Arial"/>
          <w:b/>
          <w:sz w:val="36"/>
          <w:szCs w:val="36"/>
          <w:lang w:val="en-US"/>
        </w:rPr>
        <w:t>Group successfully recertified</w:t>
      </w:r>
    </w:p>
    <w:p w14:paraId="2BC89007" w14:textId="77777777" w:rsidR="00A372B3" w:rsidRPr="00857A7C" w:rsidRDefault="00A372B3" w:rsidP="00A372B3">
      <w:pPr>
        <w:spacing w:after="0" w:line="312" w:lineRule="auto"/>
        <w:rPr>
          <w:rFonts w:eastAsia="Times New Roman" w:cs="Arial"/>
          <w:b/>
          <w:sz w:val="10"/>
          <w:szCs w:val="10"/>
          <w:lang w:val="en-US"/>
        </w:rPr>
      </w:pPr>
    </w:p>
    <w:p w14:paraId="484A1C75" w14:textId="17B217C1" w:rsidR="00C93C91" w:rsidRPr="00C93C91" w:rsidRDefault="00C865DD" w:rsidP="00C93C91">
      <w:pPr>
        <w:numPr>
          <w:ilvl w:val="0"/>
          <w:numId w:val="8"/>
        </w:numPr>
        <w:spacing w:after="0" w:line="312" w:lineRule="auto"/>
        <w:rPr>
          <w:rFonts w:eastAsia="Times New Roman" w:cs="Arial"/>
          <w:b/>
        </w:rPr>
      </w:pPr>
      <w:r>
        <w:rPr>
          <w:rFonts w:eastAsia="Times New Roman" w:cs="Arial"/>
          <w:b/>
        </w:rPr>
        <w:t xml:space="preserve">Quality </w:t>
      </w:r>
      <w:proofErr w:type="spellStart"/>
      <w:r>
        <w:rPr>
          <w:rFonts w:eastAsia="Times New Roman" w:cs="Arial"/>
          <w:b/>
        </w:rPr>
        <w:t>and</w:t>
      </w:r>
      <w:proofErr w:type="spellEnd"/>
      <w:r>
        <w:rPr>
          <w:rFonts w:eastAsia="Times New Roman" w:cs="Arial"/>
          <w:b/>
        </w:rPr>
        <w:t xml:space="preserve"> environmental </w:t>
      </w:r>
      <w:proofErr w:type="spellStart"/>
      <w:r>
        <w:rPr>
          <w:rFonts w:eastAsia="Times New Roman" w:cs="Arial"/>
          <w:b/>
        </w:rPr>
        <w:t>seal</w:t>
      </w:r>
      <w:proofErr w:type="spellEnd"/>
      <w:r>
        <w:rPr>
          <w:rFonts w:eastAsia="Times New Roman" w:cs="Arial"/>
          <w:b/>
        </w:rPr>
        <w:t xml:space="preserve"> </w:t>
      </w:r>
      <w:proofErr w:type="spellStart"/>
      <w:r>
        <w:rPr>
          <w:rFonts w:eastAsia="Times New Roman" w:cs="Arial"/>
          <w:b/>
        </w:rPr>
        <w:t>confirmed</w:t>
      </w:r>
      <w:proofErr w:type="spellEnd"/>
    </w:p>
    <w:p w14:paraId="5E328C05" w14:textId="5B4A937D" w:rsidR="00A372B3" w:rsidRDefault="00C93C91" w:rsidP="00C93C91">
      <w:pPr>
        <w:numPr>
          <w:ilvl w:val="0"/>
          <w:numId w:val="8"/>
        </w:numPr>
        <w:spacing w:after="0" w:line="312" w:lineRule="auto"/>
        <w:rPr>
          <w:rFonts w:eastAsia="Times New Roman" w:cs="Arial"/>
          <w:b/>
        </w:rPr>
      </w:pPr>
      <w:r w:rsidRPr="00C93C91">
        <w:rPr>
          <w:rFonts w:eastAsia="Times New Roman" w:cs="Arial"/>
          <w:b/>
        </w:rPr>
        <w:t xml:space="preserve">ISO 9001 und 14001 </w:t>
      </w:r>
      <w:proofErr w:type="spellStart"/>
      <w:r w:rsidR="00C865DD">
        <w:rPr>
          <w:rFonts w:eastAsia="Times New Roman" w:cs="Arial"/>
          <w:b/>
        </w:rPr>
        <w:t>certificates</w:t>
      </w:r>
      <w:proofErr w:type="spellEnd"/>
      <w:r w:rsidR="00C865DD">
        <w:rPr>
          <w:rFonts w:eastAsia="Times New Roman" w:cs="Arial"/>
          <w:b/>
        </w:rPr>
        <w:t xml:space="preserve"> </w:t>
      </w:r>
      <w:r w:rsidRPr="00C93C91">
        <w:rPr>
          <w:rFonts w:eastAsia="Times New Roman" w:cs="Arial"/>
          <w:b/>
        </w:rPr>
        <w:t xml:space="preserve">in </w:t>
      </w:r>
      <w:r w:rsidRPr="000F6CDF">
        <w:rPr>
          <w:rFonts w:eastAsia="Times New Roman" w:cs="Arial"/>
          <w:b/>
        </w:rPr>
        <w:t>18</w:t>
      </w:r>
      <w:r w:rsidRPr="00C93C91">
        <w:rPr>
          <w:rFonts w:eastAsia="Times New Roman" w:cs="Arial"/>
          <w:b/>
        </w:rPr>
        <w:t xml:space="preserve"> </w:t>
      </w:r>
      <w:r w:rsidR="00931544">
        <w:rPr>
          <w:rFonts w:eastAsia="Times New Roman" w:cs="Arial"/>
          <w:b/>
        </w:rPr>
        <w:t>countries</w:t>
      </w:r>
    </w:p>
    <w:p w14:paraId="1F1A5598" w14:textId="5ECF6F50" w:rsidR="001A5A44" w:rsidRDefault="00C865DD" w:rsidP="00C93C91">
      <w:pPr>
        <w:numPr>
          <w:ilvl w:val="0"/>
          <w:numId w:val="8"/>
        </w:numPr>
        <w:spacing w:after="0" w:line="312" w:lineRule="auto"/>
        <w:rPr>
          <w:rFonts w:eastAsia="Times New Roman" w:cs="Arial"/>
          <w:b/>
        </w:rPr>
      </w:pPr>
      <w:r>
        <w:rPr>
          <w:rFonts w:eastAsia="Times New Roman" w:cs="Arial"/>
          <w:b/>
        </w:rPr>
        <w:t xml:space="preserve">GDP </w:t>
      </w:r>
      <w:proofErr w:type="spellStart"/>
      <w:r>
        <w:rPr>
          <w:rFonts w:eastAsia="Times New Roman" w:cs="Arial"/>
          <w:b/>
        </w:rPr>
        <w:t>certification</w:t>
      </w:r>
      <w:proofErr w:type="spellEnd"/>
      <w:r>
        <w:rPr>
          <w:rFonts w:eastAsia="Times New Roman" w:cs="Arial"/>
          <w:b/>
        </w:rPr>
        <w:t xml:space="preserve"> in </w:t>
      </w:r>
      <w:proofErr w:type="spellStart"/>
      <w:r>
        <w:rPr>
          <w:rFonts w:eastAsia="Times New Roman" w:cs="Arial"/>
          <w:b/>
        </w:rPr>
        <w:t>six</w:t>
      </w:r>
      <w:proofErr w:type="spellEnd"/>
      <w:r>
        <w:rPr>
          <w:rFonts w:eastAsia="Times New Roman" w:cs="Arial"/>
          <w:b/>
        </w:rPr>
        <w:t xml:space="preserve"> countries</w:t>
      </w:r>
    </w:p>
    <w:p w14:paraId="44A9180D" w14:textId="140026E6" w:rsidR="001A5A44" w:rsidRPr="005868E7" w:rsidRDefault="001A5A44" w:rsidP="00C93C91">
      <w:pPr>
        <w:numPr>
          <w:ilvl w:val="0"/>
          <w:numId w:val="8"/>
        </w:numPr>
        <w:spacing w:after="0" w:line="312" w:lineRule="auto"/>
        <w:rPr>
          <w:rFonts w:eastAsia="Times New Roman" w:cs="Arial"/>
          <w:b/>
        </w:rPr>
      </w:pPr>
      <w:r w:rsidRPr="005868E7">
        <w:rPr>
          <w:rFonts w:eastAsia="Times New Roman" w:cs="Arial"/>
          <w:b/>
        </w:rPr>
        <w:t>H</w:t>
      </w:r>
      <w:r w:rsidR="00C865DD">
        <w:rPr>
          <w:rFonts w:eastAsia="Times New Roman" w:cs="Arial"/>
          <w:b/>
        </w:rPr>
        <w:t xml:space="preserve">ACCP </w:t>
      </w:r>
      <w:proofErr w:type="spellStart"/>
      <w:r w:rsidR="00C865DD">
        <w:rPr>
          <w:rFonts w:eastAsia="Times New Roman" w:cs="Arial"/>
          <w:b/>
        </w:rPr>
        <w:t>conformity</w:t>
      </w:r>
      <w:proofErr w:type="spellEnd"/>
      <w:r w:rsidR="00C865DD">
        <w:rPr>
          <w:rFonts w:eastAsia="Times New Roman" w:cs="Arial"/>
          <w:b/>
        </w:rPr>
        <w:t xml:space="preserve"> in Germany</w:t>
      </w:r>
    </w:p>
    <w:p w14:paraId="54327BA6" w14:textId="77777777" w:rsidR="00A372B3" w:rsidRPr="00C93C91" w:rsidRDefault="00A372B3" w:rsidP="00A372B3">
      <w:pPr>
        <w:spacing w:after="0" w:line="312" w:lineRule="auto"/>
        <w:ind w:left="720"/>
        <w:rPr>
          <w:rFonts w:eastAsia="Times New Roman" w:cs="Arial"/>
          <w:b/>
          <w:sz w:val="10"/>
          <w:szCs w:val="10"/>
        </w:rPr>
      </w:pPr>
    </w:p>
    <w:p w14:paraId="775860F2" w14:textId="23931582" w:rsidR="00B778E7" w:rsidRPr="00C865DD" w:rsidRDefault="00C93C91" w:rsidP="00C93C91">
      <w:pPr>
        <w:spacing w:after="0" w:line="312" w:lineRule="auto"/>
        <w:rPr>
          <w:rFonts w:eastAsia="Times New Roman" w:cs="Arial"/>
          <w:b/>
          <w:lang w:val="en-GB"/>
        </w:rPr>
      </w:pPr>
      <w:r w:rsidRPr="00857A7C">
        <w:rPr>
          <w:rFonts w:eastAsia="Times New Roman" w:cs="Arial"/>
          <w:b/>
          <w:lang w:val="en-US"/>
        </w:rPr>
        <w:t xml:space="preserve">Amsterdam, </w:t>
      </w:r>
      <w:r w:rsidR="00857A7C">
        <w:rPr>
          <w:rFonts w:eastAsia="Times New Roman" w:cs="Arial"/>
          <w:b/>
          <w:lang w:val="en-US"/>
        </w:rPr>
        <w:t xml:space="preserve">10. November </w:t>
      </w:r>
      <w:r w:rsidRPr="00857A7C">
        <w:rPr>
          <w:rFonts w:eastAsia="Times New Roman" w:cs="Arial"/>
          <w:b/>
          <w:lang w:val="en-US"/>
        </w:rPr>
        <w:t>20</w:t>
      </w:r>
      <w:r w:rsidR="005C1EAB" w:rsidRPr="00857A7C">
        <w:rPr>
          <w:rFonts w:eastAsia="Times New Roman" w:cs="Arial"/>
          <w:b/>
          <w:lang w:val="en-US"/>
        </w:rPr>
        <w:t>20</w:t>
      </w:r>
      <w:r w:rsidRPr="00857A7C">
        <w:rPr>
          <w:rFonts w:eastAsia="Times New Roman" w:cs="Arial"/>
          <w:b/>
          <w:lang w:val="en-US"/>
        </w:rPr>
        <w:t xml:space="preserve">. </w:t>
      </w:r>
      <w:r w:rsidR="00C865DD" w:rsidRPr="00C865DD">
        <w:rPr>
          <w:rFonts w:eastAsia="Times New Roman" w:cs="Arial"/>
          <w:b/>
          <w:lang w:val="en-GB"/>
        </w:rPr>
        <w:t xml:space="preserve">The quality and environmental management system of the GLS Group has been recertified in Europe for another three years </w:t>
      </w:r>
      <w:bookmarkStart w:id="0" w:name="_GoBack"/>
      <w:r w:rsidR="00E86E0F">
        <w:rPr>
          <w:rFonts w:eastAsia="Times New Roman" w:cs="Arial"/>
          <w:b/>
          <w:lang w:val="en-GB"/>
        </w:rPr>
        <w:t>–</w:t>
      </w:r>
      <w:bookmarkEnd w:id="0"/>
      <w:r w:rsidR="00C865DD" w:rsidRPr="00C865DD">
        <w:rPr>
          <w:rFonts w:eastAsia="Times New Roman" w:cs="Arial"/>
          <w:b/>
          <w:lang w:val="en-GB"/>
        </w:rPr>
        <w:t xml:space="preserve"> in accordance with ISO 9001 and 14001. GDP certification has also been confirmed in five </w:t>
      </w:r>
      <w:r w:rsidR="006B2FBD">
        <w:rPr>
          <w:rFonts w:eastAsia="Times New Roman" w:cs="Arial"/>
          <w:b/>
          <w:lang w:val="en-GB"/>
        </w:rPr>
        <w:t>countries</w:t>
      </w:r>
      <w:r w:rsidR="00C865DD" w:rsidRPr="00C865DD">
        <w:rPr>
          <w:rFonts w:eastAsia="Times New Roman" w:cs="Arial"/>
          <w:b/>
          <w:lang w:val="en-GB"/>
        </w:rPr>
        <w:t xml:space="preserve"> of the international parcel service provider, and a new GDP seal has been added for Spain.</w:t>
      </w:r>
    </w:p>
    <w:p w14:paraId="5DD6F5B7" w14:textId="77777777" w:rsidR="00B778E7" w:rsidRPr="00C865DD" w:rsidRDefault="00B778E7" w:rsidP="00C93C91">
      <w:pPr>
        <w:spacing w:after="0" w:line="312" w:lineRule="auto"/>
        <w:rPr>
          <w:rFonts w:eastAsia="Times New Roman" w:cs="Arial"/>
          <w:b/>
          <w:lang w:val="en-GB"/>
        </w:rPr>
      </w:pPr>
    </w:p>
    <w:p w14:paraId="71338D63" w14:textId="34E87FD3" w:rsidR="005C1EAB" w:rsidRPr="006B2FBD" w:rsidRDefault="006B2FBD" w:rsidP="00F3292D">
      <w:pPr>
        <w:spacing w:after="0" w:line="312" w:lineRule="auto"/>
        <w:rPr>
          <w:rFonts w:eastAsia="Times New Roman" w:cs="Arial"/>
          <w:lang w:val="en-GB"/>
        </w:rPr>
      </w:pPr>
      <w:r w:rsidRPr="006B2FBD">
        <w:rPr>
          <w:rFonts w:eastAsia="Times New Roman" w:cs="Arial"/>
          <w:lang w:val="en-GB"/>
        </w:rPr>
        <w:t>The certificates confirm that the GLS Group aligns its actions daily with the high quality and environmental standards and c</w:t>
      </w:r>
      <w:r>
        <w:rPr>
          <w:rFonts w:eastAsia="Times New Roman" w:cs="Arial"/>
          <w:lang w:val="en-GB"/>
        </w:rPr>
        <w:t xml:space="preserve">ontinuously improves processes. </w:t>
      </w:r>
      <w:r w:rsidR="003409FC">
        <w:rPr>
          <w:rFonts w:eastAsia="Times New Roman" w:cs="Arial"/>
          <w:lang w:val="en-GB"/>
        </w:rPr>
        <w:t>Dr</w:t>
      </w:r>
      <w:r w:rsidRPr="006B2FBD">
        <w:rPr>
          <w:rFonts w:eastAsia="Times New Roman" w:cs="Arial"/>
          <w:lang w:val="en-GB"/>
        </w:rPr>
        <w:t xml:space="preserve"> Karl Pfaff, Chairman of the Management Board of GLS Germany, received the certificates from DEKRA on behalf of the </w:t>
      </w:r>
      <w:r>
        <w:rPr>
          <w:rFonts w:eastAsia="Times New Roman" w:cs="Arial"/>
          <w:lang w:val="en-GB"/>
        </w:rPr>
        <w:t>GLS G</w:t>
      </w:r>
      <w:r w:rsidRPr="006B2FBD">
        <w:rPr>
          <w:rFonts w:eastAsia="Times New Roman" w:cs="Arial"/>
          <w:lang w:val="en-GB"/>
        </w:rPr>
        <w:t>roup on 30 October 2020</w:t>
      </w:r>
      <w:r w:rsidR="008531FF">
        <w:rPr>
          <w:rFonts w:eastAsia="Times New Roman" w:cs="Arial"/>
          <w:lang w:val="en-GB"/>
        </w:rPr>
        <w:t>.</w:t>
      </w:r>
    </w:p>
    <w:p w14:paraId="02CE0053" w14:textId="77777777" w:rsidR="008531FF" w:rsidRPr="00857A7C" w:rsidRDefault="008531FF" w:rsidP="00F3292D">
      <w:pPr>
        <w:spacing w:after="0" w:line="312" w:lineRule="auto"/>
        <w:rPr>
          <w:rFonts w:eastAsia="Times New Roman" w:cs="Arial"/>
          <w:bCs/>
          <w:lang w:val="en-US"/>
        </w:rPr>
      </w:pPr>
    </w:p>
    <w:p w14:paraId="33EF1C10" w14:textId="7257DE1B" w:rsidR="008531FF" w:rsidRPr="008531FF" w:rsidRDefault="008531FF" w:rsidP="00F3292D">
      <w:pPr>
        <w:spacing w:after="0" w:line="312" w:lineRule="auto"/>
        <w:rPr>
          <w:rFonts w:eastAsia="Times New Roman" w:cs="Arial"/>
          <w:bCs/>
          <w:lang w:val="en-GB"/>
        </w:rPr>
      </w:pPr>
      <w:r w:rsidRPr="008531FF">
        <w:rPr>
          <w:rFonts w:eastAsia="Times New Roman" w:cs="Arial"/>
          <w:bCs/>
          <w:lang w:val="en-GB"/>
        </w:rPr>
        <w:t>For the GLS companies in Belgium, Denmark, Germany, France and Ireland the certificates according to Good Distribution Practice (GDP Guideline 2013/C 343/01) were successfully renewed. In Spain, GLS also fulfils the strict safety and hygiene requirements for the non-temperature-controlled transport of pharmaceuticals. GLS Spain received the GDP certificate at the end of May. This means that GLS now offers GDP-compliant services for the health and pharmaceutical industries in six countries. In Germany DEKRA simultaneously confirmed the effectiveness of GLS's HACCP concept.</w:t>
      </w:r>
    </w:p>
    <w:p w14:paraId="719AFC9A" w14:textId="77777777" w:rsidR="00857A7C" w:rsidRPr="00F3292D" w:rsidRDefault="00857A7C" w:rsidP="00F3292D">
      <w:pPr>
        <w:spacing w:after="0"/>
        <w:rPr>
          <w:rFonts w:eastAsia="Times New Roman" w:cs="Arial"/>
          <w:bCs/>
          <w:lang w:val="en-US"/>
        </w:rPr>
      </w:pPr>
    </w:p>
    <w:p w14:paraId="50BF570C" w14:textId="77777777" w:rsidR="00F3292D" w:rsidRDefault="00F3292D" w:rsidP="00F3292D">
      <w:pPr>
        <w:spacing w:after="0"/>
        <w:rPr>
          <w:rFonts w:cs="Arial"/>
        </w:rPr>
      </w:pPr>
    </w:p>
    <w:p w14:paraId="765884AC" w14:textId="77777777" w:rsidR="00F3292D" w:rsidRDefault="00F3292D" w:rsidP="00F3292D">
      <w:pPr>
        <w:spacing w:after="0" w:line="312" w:lineRule="auto"/>
        <w:rPr>
          <w:rFonts w:cs="Arial"/>
          <w:b/>
          <w:bCs/>
          <w:i/>
          <w:iCs/>
          <w:sz w:val="20"/>
          <w:szCs w:val="20"/>
          <w:lang w:val="en-US"/>
        </w:rPr>
      </w:pPr>
      <w:r w:rsidRPr="00F3292D">
        <w:rPr>
          <w:rFonts w:cs="Arial"/>
          <w:b/>
          <w:bCs/>
          <w:i/>
          <w:iCs/>
          <w:sz w:val="20"/>
          <w:szCs w:val="20"/>
          <w:lang w:val="en-US"/>
        </w:rPr>
        <w:t xml:space="preserve">The GLS Group </w:t>
      </w:r>
    </w:p>
    <w:p w14:paraId="2A6A02EC" w14:textId="77777777" w:rsidR="00F3292D" w:rsidRPr="00F3292D" w:rsidRDefault="00F3292D" w:rsidP="00F3292D">
      <w:pPr>
        <w:spacing w:after="0" w:line="312" w:lineRule="auto"/>
        <w:rPr>
          <w:rFonts w:cs="Arial"/>
          <w:b/>
          <w:bCs/>
          <w:i/>
          <w:iCs/>
          <w:sz w:val="20"/>
          <w:szCs w:val="20"/>
          <w:lang w:val="en-US"/>
        </w:rPr>
      </w:pPr>
    </w:p>
    <w:p w14:paraId="7ABD01DF" w14:textId="77777777" w:rsidR="00F3292D" w:rsidRPr="00F3292D" w:rsidRDefault="00F3292D" w:rsidP="00F3292D">
      <w:pPr>
        <w:spacing w:after="0" w:line="312" w:lineRule="auto"/>
        <w:rPr>
          <w:rFonts w:cs="Arial"/>
          <w:sz w:val="20"/>
          <w:szCs w:val="20"/>
          <w:lang w:val="en-US"/>
        </w:rPr>
      </w:pPr>
      <w:r w:rsidRPr="00F3292D">
        <w:rPr>
          <w:rFonts w:cs="Arial"/>
          <w:sz w:val="20"/>
          <w:szCs w:val="20"/>
          <w:lang w:val="en-US"/>
        </w:rPr>
        <w:t xml:space="preserve">The GLS Group provides reliable, high-quality parcel services to over 240,000 customers, complemented by freight and express services. “Quality leader in parcel logistics” is GLS’ guiding principle. Through wholly owned and partner companies, the GLS Group covers 40 countries and is globally connected via contractual agreements. With its ground based network, GLS is one of the leading parcel service providers in Europe. The Group also operates through wholly owned subsidiaries in Canada and on the West Coast of the USA. The GLS network consists of c. 70 central and regional </w:t>
      </w:r>
      <w:proofErr w:type="spellStart"/>
      <w:r w:rsidRPr="00F3292D">
        <w:rPr>
          <w:rFonts w:cs="Arial"/>
          <w:sz w:val="20"/>
          <w:szCs w:val="20"/>
          <w:lang w:val="en-US"/>
        </w:rPr>
        <w:t>transhipment</w:t>
      </w:r>
      <w:proofErr w:type="spellEnd"/>
      <w:r w:rsidRPr="00F3292D">
        <w:rPr>
          <w:rFonts w:cs="Arial"/>
          <w:sz w:val="20"/>
          <w:szCs w:val="20"/>
          <w:lang w:val="en-US"/>
        </w:rPr>
        <w:t xml:space="preserve"> points and c. 1,400 depots which are supported by c. 28,000 final mile </w:t>
      </w:r>
      <w:r w:rsidRPr="00F3292D">
        <w:rPr>
          <w:rFonts w:cs="Arial"/>
          <w:sz w:val="20"/>
          <w:szCs w:val="20"/>
          <w:lang w:val="en-US"/>
        </w:rPr>
        <w:lastRenderedPageBreak/>
        <w:t>delivery vehicles and c.4,000 long distance trucks. GLS employs c. 19,000 people. In the 2019/20 fiscal year GLS generated revenues of 3.6 billion euros and delivered 667 million parcels.</w:t>
      </w:r>
    </w:p>
    <w:p w14:paraId="03222A59" w14:textId="77777777" w:rsidR="00F3292D" w:rsidRDefault="00F3292D" w:rsidP="00F3292D">
      <w:pPr>
        <w:spacing w:after="0" w:line="312" w:lineRule="auto"/>
        <w:rPr>
          <w:color w:val="000000"/>
          <w:sz w:val="20"/>
          <w:lang w:val="en-US"/>
        </w:rPr>
      </w:pPr>
    </w:p>
    <w:p w14:paraId="3FFDBB67" w14:textId="77777777" w:rsidR="00F3292D" w:rsidRPr="00F3292D" w:rsidRDefault="00F3292D" w:rsidP="00F3292D">
      <w:pPr>
        <w:spacing w:after="0" w:line="312" w:lineRule="auto"/>
        <w:rPr>
          <w:rFonts w:cs="Arial"/>
          <w:color w:val="000000"/>
          <w:sz w:val="20"/>
          <w:szCs w:val="20"/>
          <w:lang w:val="en-US"/>
        </w:rPr>
      </w:pPr>
      <w:r w:rsidRPr="00F3292D">
        <w:rPr>
          <w:color w:val="000000"/>
          <w:sz w:val="20"/>
          <w:lang w:val="en-US"/>
        </w:rPr>
        <w:t xml:space="preserve">For more information, visit </w:t>
      </w:r>
      <w:hyperlink r:id="rId8" w:history="1">
        <w:r w:rsidRPr="00F3292D">
          <w:rPr>
            <w:color w:val="1F4E79"/>
            <w:sz w:val="20"/>
            <w:szCs w:val="20"/>
            <w:u w:val="single"/>
            <w:lang w:val="en-US"/>
          </w:rPr>
          <w:t>gls-group.com</w:t>
        </w:r>
      </w:hyperlink>
      <w:r w:rsidRPr="00F3292D">
        <w:rPr>
          <w:lang w:val="en-US"/>
        </w:rPr>
        <w:t>.</w:t>
      </w:r>
    </w:p>
    <w:p w14:paraId="7E7872BC" w14:textId="77777777" w:rsidR="00F3292D" w:rsidRPr="00F3292D" w:rsidRDefault="00F3292D" w:rsidP="00F3292D">
      <w:pPr>
        <w:spacing w:after="0" w:line="312" w:lineRule="auto"/>
        <w:rPr>
          <w:rFonts w:cs="Arial"/>
          <w:color w:val="000000"/>
          <w:sz w:val="18"/>
          <w:szCs w:val="18"/>
          <w:lang w:val="en-US"/>
        </w:rPr>
      </w:pPr>
    </w:p>
    <w:sectPr w:rsidR="00F3292D" w:rsidRPr="00F3292D" w:rsidSect="00024919">
      <w:headerReference w:type="default" r:id="rId9"/>
      <w:footerReference w:type="even" r:id="rId10"/>
      <w:headerReference w:type="first" r:id="rId11"/>
      <w:footerReference w:type="first" r:id="rId12"/>
      <w:pgSz w:w="11906" w:h="16838"/>
      <w:pgMar w:top="2041" w:right="1440" w:bottom="1701" w:left="1440" w:header="0"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A98CE" w16cex:dateUtc="2020-07-16T07:13:00Z"/>
  <w16cex:commentExtensible w16cex:durableId="22B7ECDD" w16cex:dateUtc="2020-07-14T0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1D19F3" w16cid:durableId="22BA98CE"/>
  <w16cid:commentId w16cid:paraId="2ABEBF6F" w16cid:durableId="22B7EC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AF22E" w14:textId="77777777" w:rsidR="00707AD6" w:rsidRDefault="00707AD6" w:rsidP="00382DFD">
      <w:r>
        <w:separator/>
      </w:r>
    </w:p>
  </w:endnote>
  <w:endnote w:type="continuationSeparator" w:id="0">
    <w:p w14:paraId="23115B6A" w14:textId="77777777" w:rsidR="00707AD6" w:rsidRDefault="00707AD6" w:rsidP="0038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60806" w14:textId="77777777" w:rsidR="006C455A" w:rsidRDefault="006C455A" w:rsidP="00382DFD">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p w14:paraId="552EC05F" w14:textId="77777777" w:rsidR="006C455A" w:rsidRDefault="006C455A" w:rsidP="00382DF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6F202" w14:textId="77777777" w:rsidR="0038209F" w:rsidRDefault="0038209F">
    <w:pPr>
      <w:pStyle w:val="Fuzeile"/>
    </w:pPr>
  </w:p>
  <w:p w14:paraId="746F1356" w14:textId="77777777" w:rsidR="006C455A" w:rsidRDefault="006C455A" w:rsidP="00382D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8FB6A" w14:textId="77777777" w:rsidR="00707AD6" w:rsidRDefault="00707AD6" w:rsidP="00382DFD">
      <w:r>
        <w:separator/>
      </w:r>
    </w:p>
  </w:footnote>
  <w:footnote w:type="continuationSeparator" w:id="0">
    <w:p w14:paraId="205BB7B0" w14:textId="77777777" w:rsidR="00707AD6" w:rsidRDefault="00707AD6" w:rsidP="00382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589B7" w14:textId="77777777" w:rsidR="00C464AF" w:rsidRDefault="00707AD6" w:rsidP="005C2006">
    <w:pPr>
      <w:pStyle w:val="Kopfzeile"/>
      <w:tabs>
        <w:tab w:val="clear" w:pos="9072"/>
      </w:tabs>
      <w:ind w:left="-1418" w:right="-1703"/>
    </w:pPr>
    <w:r w:rsidRPr="000C6998">
      <w:rPr>
        <w:noProof/>
      </w:rPr>
      <w:drawing>
        <wp:inline distT="0" distB="0" distL="0" distR="0" wp14:anchorId="4ED74DCE" wp14:editId="34D0B69F">
          <wp:extent cx="7543800" cy="1038225"/>
          <wp:effectExtent l="0" t="0" r="0" b="9525"/>
          <wp:docPr id="1" name="Grafik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0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382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19844" w14:textId="77777777" w:rsidR="000D287C" w:rsidRDefault="000D287C" w:rsidP="000D287C">
    <w:pPr>
      <w:pStyle w:val="Kopfzeile"/>
      <w:ind w:left="-1417" w:right="-170"/>
    </w:pPr>
  </w:p>
  <w:p w14:paraId="5B5B3DBF" w14:textId="77777777" w:rsidR="006C455A" w:rsidRDefault="006C455A" w:rsidP="00382D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3016"/>
    <w:multiLevelType w:val="hybridMultilevel"/>
    <w:tmpl w:val="136EA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663670"/>
    <w:multiLevelType w:val="hybridMultilevel"/>
    <w:tmpl w:val="32E61A56"/>
    <w:lvl w:ilvl="0" w:tplc="A440CA1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BC2175"/>
    <w:multiLevelType w:val="hybridMultilevel"/>
    <w:tmpl w:val="7884F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5C0D07"/>
    <w:multiLevelType w:val="hybridMultilevel"/>
    <w:tmpl w:val="F20E8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665E1D"/>
    <w:multiLevelType w:val="hybridMultilevel"/>
    <w:tmpl w:val="F9340B9E"/>
    <w:lvl w:ilvl="0" w:tplc="04070001">
      <w:start w:val="1"/>
      <w:numFmt w:val="bullet"/>
      <w:lvlText w:val=""/>
      <w:lvlJc w:val="left"/>
      <w:pPr>
        <w:ind w:left="-54"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5" w15:restartNumberingAfterBreak="0">
    <w:nsid w:val="550D1D54"/>
    <w:multiLevelType w:val="hybridMultilevel"/>
    <w:tmpl w:val="C1AC8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25593F"/>
    <w:multiLevelType w:val="multilevel"/>
    <w:tmpl w:val="41001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CF3618"/>
    <w:multiLevelType w:val="hybridMultilevel"/>
    <w:tmpl w:val="4CEC6FBC"/>
    <w:lvl w:ilvl="0" w:tplc="04070001">
      <w:start w:val="1"/>
      <w:numFmt w:val="bullet"/>
      <w:pStyle w:val="Listenabsatz"/>
      <w:lvlText w:val=""/>
      <w:lvlJc w:val="left"/>
      <w:pPr>
        <w:ind w:left="360" w:hanging="360"/>
      </w:pPr>
      <w:rPr>
        <w:rFonts w:ascii="Symbol" w:hAnsi="Symbol" w:hint="default"/>
        <w:color w:val="8B90A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7"/>
  </w:num>
  <w:num w:numId="5">
    <w:abstractNumId w:val="2"/>
  </w:num>
  <w:num w:numId="6">
    <w:abstractNumId w:val="6"/>
  </w:num>
  <w:num w:numId="7">
    <w:abstractNumId w:val="0"/>
  </w:num>
  <w:num w:numId="8">
    <w:abstractNumId w:val="5"/>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D6"/>
    <w:rsid w:val="000007E7"/>
    <w:rsid w:val="00002DB7"/>
    <w:rsid w:val="000052C8"/>
    <w:rsid w:val="000061B6"/>
    <w:rsid w:val="00011931"/>
    <w:rsid w:val="000140CF"/>
    <w:rsid w:val="00014CE5"/>
    <w:rsid w:val="00016590"/>
    <w:rsid w:val="00022C76"/>
    <w:rsid w:val="00024919"/>
    <w:rsid w:val="00027AAE"/>
    <w:rsid w:val="000317FA"/>
    <w:rsid w:val="000340FF"/>
    <w:rsid w:val="000348BA"/>
    <w:rsid w:val="00034ACF"/>
    <w:rsid w:val="00043D86"/>
    <w:rsid w:val="00047534"/>
    <w:rsid w:val="000507DB"/>
    <w:rsid w:val="0005153B"/>
    <w:rsid w:val="00052276"/>
    <w:rsid w:val="00054EF2"/>
    <w:rsid w:val="00056E6D"/>
    <w:rsid w:val="000624EA"/>
    <w:rsid w:val="00067172"/>
    <w:rsid w:val="0007563C"/>
    <w:rsid w:val="00080893"/>
    <w:rsid w:val="00083965"/>
    <w:rsid w:val="00091C32"/>
    <w:rsid w:val="000A2E46"/>
    <w:rsid w:val="000A444D"/>
    <w:rsid w:val="000B194D"/>
    <w:rsid w:val="000B3FDA"/>
    <w:rsid w:val="000B588D"/>
    <w:rsid w:val="000B680C"/>
    <w:rsid w:val="000B6A61"/>
    <w:rsid w:val="000C0B37"/>
    <w:rsid w:val="000C0BF2"/>
    <w:rsid w:val="000C0F24"/>
    <w:rsid w:val="000C7F58"/>
    <w:rsid w:val="000D287C"/>
    <w:rsid w:val="000D3562"/>
    <w:rsid w:val="000D7128"/>
    <w:rsid w:val="000D71D6"/>
    <w:rsid w:val="000E4326"/>
    <w:rsid w:val="000F3762"/>
    <w:rsid w:val="000F66A2"/>
    <w:rsid w:val="000F6CDF"/>
    <w:rsid w:val="001007DE"/>
    <w:rsid w:val="00104880"/>
    <w:rsid w:val="0011546E"/>
    <w:rsid w:val="00125D9E"/>
    <w:rsid w:val="0012692D"/>
    <w:rsid w:val="00126F27"/>
    <w:rsid w:val="00130FAB"/>
    <w:rsid w:val="001350DD"/>
    <w:rsid w:val="00137483"/>
    <w:rsid w:val="00140FD5"/>
    <w:rsid w:val="001417B4"/>
    <w:rsid w:val="0015071A"/>
    <w:rsid w:val="00151D57"/>
    <w:rsid w:val="001544E9"/>
    <w:rsid w:val="00156FBB"/>
    <w:rsid w:val="00157A7D"/>
    <w:rsid w:val="0016067A"/>
    <w:rsid w:val="00160696"/>
    <w:rsid w:val="00162D5A"/>
    <w:rsid w:val="00170F56"/>
    <w:rsid w:val="00174A6C"/>
    <w:rsid w:val="00175257"/>
    <w:rsid w:val="001754C7"/>
    <w:rsid w:val="001763E3"/>
    <w:rsid w:val="00180C2A"/>
    <w:rsid w:val="00182DFB"/>
    <w:rsid w:val="001836B6"/>
    <w:rsid w:val="001876B5"/>
    <w:rsid w:val="001946FA"/>
    <w:rsid w:val="001950DA"/>
    <w:rsid w:val="00195D76"/>
    <w:rsid w:val="00197DB5"/>
    <w:rsid w:val="001A1245"/>
    <w:rsid w:val="001A1754"/>
    <w:rsid w:val="001A5A44"/>
    <w:rsid w:val="001B5D00"/>
    <w:rsid w:val="001C2811"/>
    <w:rsid w:val="001C3E0E"/>
    <w:rsid w:val="001D35CB"/>
    <w:rsid w:val="001D74AC"/>
    <w:rsid w:val="001E12A9"/>
    <w:rsid w:val="001E1A08"/>
    <w:rsid w:val="001F0D5D"/>
    <w:rsid w:val="001F1323"/>
    <w:rsid w:val="001F2D03"/>
    <w:rsid w:val="001F62A1"/>
    <w:rsid w:val="001F6C58"/>
    <w:rsid w:val="001F7D4D"/>
    <w:rsid w:val="00210635"/>
    <w:rsid w:val="002123A7"/>
    <w:rsid w:val="00217193"/>
    <w:rsid w:val="0022168E"/>
    <w:rsid w:val="00225554"/>
    <w:rsid w:val="00226402"/>
    <w:rsid w:val="00232072"/>
    <w:rsid w:val="0023675D"/>
    <w:rsid w:val="0023723A"/>
    <w:rsid w:val="002372DA"/>
    <w:rsid w:val="0024023B"/>
    <w:rsid w:val="00241951"/>
    <w:rsid w:val="002424D8"/>
    <w:rsid w:val="0024420F"/>
    <w:rsid w:val="00245A7A"/>
    <w:rsid w:val="0025193C"/>
    <w:rsid w:val="00252E6C"/>
    <w:rsid w:val="00254C83"/>
    <w:rsid w:val="00261867"/>
    <w:rsid w:val="002628CB"/>
    <w:rsid w:val="00267C1B"/>
    <w:rsid w:val="00267CFD"/>
    <w:rsid w:val="002709B1"/>
    <w:rsid w:val="0028313A"/>
    <w:rsid w:val="002868D3"/>
    <w:rsid w:val="00286FA5"/>
    <w:rsid w:val="0028754D"/>
    <w:rsid w:val="00287716"/>
    <w:rsid w:val="002900A2"/>
    <w:rsid w:val="00292E5E"/>
    <w:rsid w:val="00292F95"/>
    <w:rsid w:val="00294E21"/>
    <w:rsid w:val="002A227C"/>
    <w:rsid w:val="002A603D"/>
    <w:rsid w:val="002B03F9"/>
    <w:rsid w:val="002B1791"/>
    <w:rsid w:val="002B2AEF"/>
    <w:rsid w:val="002B4EBC"/>
    <w:rsid w:val="002C1F35"/>
    <w:rsid w:val="002C3989"/>
    <w:rsid w:val="002D24B6"/>
    <w:rsid w:val="002D5489"/>
    <w:rsid w:val="002D7925"/>
    <w:rsid w:val="002E0040"/>
    <w:rsid w:val="002E0FF0"/>
    <w:rsid w:val="002E1FB6"/>
    <w:rsid w:val="002E3E44"/>
    <w:rsid w:val="002E4C3E"/>
    <w:rsid w:val="002E6DD8"/>
    <w:rsid w:val="002F00F7"/>
    <w:rsid w:val="002F20BC"/>
    <w:rsid w:val="00302173"/>
    <w:rsid w:val="003027E8"/>
    <w:rsid w:val="00304F0C"/>
    <w:rsid w:val="00305DAE"/>
    <w:rsid w:val="00313194"/>
    <w:rsid w:val="00317A42"/>
    <w:rsid w:val="00321DFF"/>
    <w:rsid w:val="003229D7"/>
    <w:rsid w:val="00325D53"/>
    <w:rsid w:val="003328E9"/>
    <w:rsid w:val="00332E6C"/>
    <w:rsid w:val="00333CE2"/>
    <w:rsid w:val="0033691A"/>
    <w:rsid w:val="00336A09"/>
    <w:rsid w:val="003409FC"/>
    <w:rsid w:val="00345D36"/>
    <w:rsid w:val="00347743"/>
    <w:rsid w:val="00350752"/>
    <w:rsid w:val="00350F60"/>
    <w:rsid w:val="003516E8"/>
    <w:rsid w:val="00354D10"/>
    <w:rsid w:val="00356545"/>
    <w:rsid w:val="00357CCF"/>
    <w:rsid w:val="00361448"/>
    <w:rsid w:val="00371093"/>
    <w:rsid w:val="00377752"/>
    <w:rsid w:val="0038209F"/>
    <w:rsid w:val="00382DFD"/>
    <w:rsid w:val="00385C37"/>
    <w:rsid w:val="00386D5A"/>
    <w:rsid w:val="00387325"/>
    <w:rsid w:val="00387495"/>
    <w:rsid w:val="00391EF4"/>
    <w:rsid w:val="003935B0"/>
    <w:rsid w:val="003B3CF7"/>
    <w:rsid w:val="003C40D5"/>
    <w:rsid w:val="003C7322"/>
    <w:rsid w:val="003D1BCE"/>
    <w:rsid w:val="003D1E04"/>
    <w:rsid w:val="003F45E0"/>
    <w:rsid w:val="003F4653"/>
    <w:rsid w:val="003F5F01"/>
    <w:rsid w:val="003F77C0"/>
    <w:rsid w:val="003F7A95"/>
    <w:rsid w:val="004000B5"/>
    <w:rsid w:val="00406B6C"/>
    <w:rsid w:val="00407039"/>
    <w:rsid w:val="00412A5F"/>
    <w:rsid w:val="004142BF"/>
    <w:rsid w:val="004151E8"/>
    <w:rsid w:val="004167FA"/>
    <w:rsid w:val="00420855"/>
    <w:rsid w:val="004213EF"/>
    <w:rsid w:val="00421D4D"/>
    <w:rsid w:val="00430862"/>
    <w:rsid w:val="004314B0"/>
    <w:rsid w:val="00432681"/>
    <w:rsid w:val="00433F03"/>
    <w:rsid w:val="0043632B"/>
    <w:rsid w:val="00437324"/>
    <w:rsid w:val="00437D9D"/>
    <w:rsid w:val="00444557"/>
    <w:rsid w:val="00444CB1"/>
    <w:rsid w:val="004455B6"/>
    <w:rsid w:val="00464C3F"/>
    <w:rsid w:val="0047256F"/>
    <w:rsid w:val="004879AB"/>
    <w:rsid w:val="00490450"/>
    <w:rsid w:val="004A532B"/>
    <w:rsid w:val="004A6E4F"/>
    <w:rsid w:val="004B191E"/>
    <w:rsid w:val="004B390F"/>
    <w:rsid w:val="004B5950"/>
    <w:rsid w:val="004B5D46"/>
    <w:rsid w:val="004B7453"/>
    <w:rsid w:val="004C144D"/>
    <w:rsid w:val="004C1709"/>
    <w:rsid w:val="004C2A29"/>
    <w:rsid w:val="004C3F96"/>
    <w:rsid w:val="004C4CA2"/>
    <w:rsid w:val="004C72ED"/>
    <w:rsid w:val="004D1934"/>
    <w:rsid w:val="004E408A"/>
    <w:rsid w:val="004E4217"/>
    <w:rsid w:val="004E711F"/>
    <w:rsid w:val="004F327C"/>
    <w:rsid w:val="004F4495"/>
    <w:rsid w:val="004F4DCF"/>
    <w:rsid w:val="004F555C"/>
    <w:rsid w:val="004F5AA7"/>
    <w:rsid w:val="00502DB2"/>
    <w:rsid w:val="00506E5F"/>
    <w:rsid w:val="00511ACA"/>
    <w:rsid w:val="00512647"/>
    <w:rsid w:val="00513009"/>
    <w:rsid w:val="00515CDE"/>
    <w:rsid w:val="00516F16"/>
    <w:rsid w:val="00521C5E"/>
    <w:rsid w:val="005235F3"/>
    <w:rsid w:val="00531C0F"/>
    <w:rsid w:val="00531C58"/>
    <w:rsid w:val="00532361"/>
    <w:rsid w:val="00533800"/>
    <w:rsid w:val="00542C8B"/>
    <w:rsid w:val="00550AA4"/>
    <w:rsid w:val="0055447E"/>
    <w:rsid w:val="00555B4B"/>
    <w:rsid w:val="00556394"/>
    <w:rsid w:val="00561107"/>
    <w:rsid w:val="00562943"/>
    <w:rsid w:val="0056377D"/>
    <w:rsid w:val="00577338"/>
    <w:rsid w:val="00582E25"/>
    <w:rsid w:val="00583C6C"/>
    <w:rsid w:val="00585498"/>
    <w:rsid w:val="0058590F"/>
    <w:rsid w:val="005868E7"/>
    <w:rsid w:val="00586B2D"/>
    <w:rsid w:val="00593DB1"/>
    <w:rsid w:val="00594DF9"/>
    <w:rsid w:val="005A5B8B"/>
    <w:rsid w:val="005A62C1"/>
    <w:rsid w:val="005A68FA"/>
    <w:rsid w:val="005A7E59"/>
    <w:rsid w:val="005B1614"/>
    <w:rsid w:val="005B4216"/>
    <w:rsid w:val="005B72FB"/>
    <w:rsid w:val="005C1EAB"/>
    <w:rsid w:val="005C2006"/>
    <w:rsid w:val="005C2E85"/>
    <w:rsid w:val="005C6FC6"/>
    <w:rsid w:val="005D0BCA"/>
    <w:rsid w:val="005D108C"/>
    <w:rsid w:val="005E0207"/>
    <w:rsid w:val="005E1C59"/>
    <w:rsid w:val="005E24BB"/>
    <w:rsid w:val="005E5078"/>
    <w:rsid w:val="005E50AE"/>
    <w:rsid w:val="005F1A59"/>
    <w:rsid w:val="00605F5D"/>
    <w:rsid w:val="0060650A"/>
    <w:rsid w:val="00606CEC"/>
    <w:rsid w:val="006122C1"/>
    <w:rsid w:val="00613658"/>
    <w:rsid w:val="006147E7"/>
    <w:rsid w:val="00617AEF"/>
    <w:rsid w:val="006227BA"/>
    <w:rsid w:val="00630E50"/>
    <w:rsid w:val="00634EED"/>
    <w:rsid w:val="00636E30"/>
    <w:rsid w:val="006439D3"/>
    <w:rsid w:val="00645674"/>
    <w:rsid w:val="0064680B"/>
    <w:rsid w:val="0064744E"/>
    <w:rsid w:val="0064798C"/>
    <w:rsid w:val="00673A39"/>
    <w:rsid w:val="00676A9B"/>
    <w:rsid w:val="00684914"/>
    <w:rsid w:val="006867BC"/>
    <w:rsid w:val="00692373"/>
    <w:rsid w:val="00693676"/>
    <w:rsid w:val="00694630"/>
    <w:rsid w:val="006A1193"/>
    <w:rsid w:val="006A1DDC"/>
    <w:rsid w:val="006B2823"/>
    <w:rsid w:val="006B2FBD"/>
    <w:rsid w:val="006B7F43"/>
    <w:rsid w:val="006C3E92"/>
    <w:rsid w:val="006C455A"/>
    <w:rsid w:val="006C6C0E"/>
    <w:rsid w:val="006D34DB"/>
    <w:rsid w:val="006D4FD1"/>
    <w:rsid w:val="006D7D02"/>
    <w:rsid w:val="006D7E37"/>
    <w:rsid w:val="006E0980"/>
    <w:rsid w:val="006E26A3"/>
    <w:rsid w:val="00702B8B"/>
    <w:rsid w:val="00703D62"/>
    <w:rsid w:val="00704DB9"/>
    <w:rsid w:val="00707AD6"/>
    <w:rsid w:val="00714886"/>
    <w:rsid w:val="00716587"/>
    <w:rsid w:val="0071746E"/>
    <w:rsid w:val="0072148D"/>
    <w:rsid w:val="00722432"/>
    <w:rsid w:val="00723BBA"/>
    <w:rsid w:val="0072492C"/>
    <w:rsid w:val="00726F53"/>
    <w:rsid w:val="00730598"/>
    <w:rsid w:val="0073070B"/>
    <w:rsid w:val="007321F7"/>
    <w:rsid w:val="00733846"/>
    <w:rsid w:val="00736F0E"/>
    <w:rsid w:val="007419E3"/>
    <w:rsid w:val="00741B62"/>
    <w:rsid w:val="00754626"/>
    <w:rsid w:val="00755F92"/>
    <w:rsid w:val="007617DD"/>
    <w:rsid w:val="00761A13"/>
    <w:rsid w:val="00762A9D"/>
    <w:rsid w:val="00764614"/>
    <w:rsid w:val="007649E1"/>
    <w:rsid w:val="00764E8D"/>
    <w:rsid w:val="007656C6"/>
    <w:rsid w:val="00766F15"/>
    <w:rsid w:val="00767AB6"/>
    <w:rsid w:val="00773E83"/>
    <w:rsid w:val="0077640F"/>
    <w:rsid w:val="00782C76"/>
    <w:rsid w:val="00787878"/>
    <w:rsid w:val="0079223E"/>
    <w:rsid w:val="00792A16"/>
    <w:rsid w:val="007A649A"/>
    <w:rsid w:val="007B3AA8"/>
    <w:rsid w:val="007B3B9B"/>
    <w:rsid w:val="007B5B13"/>
    <w:rsid w:val="007B5D96"/>
    <w:rsid w:val="007B6F07"/>
    <w:rsid w:val="007D2377"/>
    <w:rsid w:val="007D74DF"/>
    <w:rsid w:val="007E42B9"/>
    <w:rsid w:val="007E51BE"/>
    <w:rsid w:val="007E675E"/>
    <w:rsid w:val="007E67E2"/>
    <w:rsid w:val="007E6D4D"/>
    <w:rsid w:val="007F180E"/>
    <w:rsid w:val="008017C8"/>
    <w:rsid w:val="00806FE8"/>
    <w:rsid w:val="008070E0"/>
    <w:rsid w:val="008079DB"/>
    <w:rsid w:val="008114B4"/>
    <w:rsid w:val="0081798D"/>
    <w:rsid w:val="008201BE"/>
    <w:rsid w:val="00821DC3"/>
    <w:rsid w:val="00824204"/>
    <w:rsid w:val="008246AA"/>
    <w:rsid w:val="0082489E"/>
    <w:rsid w:val="0083549A"/>
    <w:rsid w:val="00841D5F"/>
    <w:rsid w:val="00843AFE"/>
    <w:rsid w:val="008450A1"/>
    <w:rsid w:val="00845C31"/>
    <w:rsid w:val="0084747B"/>
    <w:rsid w:val="00850F3B"/>
    <w:rsid w:val="0085146E"/>
    <w:rsid w:val="008531FF"/>
    <w:rsid w:val="00857A7C"/>
    <w:rsid w:val="00857C9A"/>
    <w:rsid w:val="00860861"/>
    <w:rsid w:val="008638B8"/>
    <w:rsid w:val="00867B3B"/>
    <w:rsid w:val="00867FE2"/>
    <w:rsid w:val="00873677"/>
    <w:rsid w:val="00874907"/>
    <w:rsid w:val="00875ED2"/>
    <w:rsid w:val="00881912"/>
    <w:rsid w:val="00884595"/>
    <w:rsid w:val="008901D0"/>
    <w:rsid w:val="00890A61"/>
    <w:rsid w:val="00892AFC"/>
    <w:rsid w:val="00894260"/>
    <w:rsid w:val="008956E4"/>
    <w:rsid w:val="008A18EB"/>
    <w:rsid w:val="008A405A"/>
    <w:rsid w:val="008B0486"/>
    <w:rsid w:val="008B0900"/>
    <w:rsid w:val="008B18CD"/>
    <w:rsid w:val="008D14B0"/>
    <w:rsid w:val="008D15F4"/>
    <w:rsid w:val="008D1ADF"/>
    <w:rsid w:val="008D32C7"/>
    <w:rsid w:val="008D55B8"/>
    <w:rsid w:val="008D60BB"/>
    <w:rsid w:val="008E2739"/>
    <w:rsid w:val="008E42DA"/>
    <w:rsid w:val="008E7696"/>
    <w:rsid w:val="008F6102"/>
    <w:rsid w:val="009019BF"/>
    <w:rsid w:val="009031E4"/>
    <w:rsid w:val="009047F2"/>
    <w:rsid w:val="0090491A"/>
    <w:rsid w:val="009144D2"/>
    <w:rsid w:val="009163A6"/>
    <w:rsid w:val="0092560C"/>
    <w:rsid w:val="00931544"/>
    <w:rsid w:val="00933878"/>
    <w:rsid w:val="00933EEB"/>
    <w:rsid w:val="00934D54"/>
    <w:rsid w:val="00934FC4"/>
    <w:rsid w:val="009444F1"/>
    <w:rsid w:val="00947224"/>
    <w:rsid w:val="009501F1"/>
    <w:rsid w:val="00951C67"/>
    <w:rsid w:val="00952FA1"/>
    <w:rsid w:val="00956157"/>
    <w:rsid w:val="0096000C"/>
    <w:rsid w:val="00963113"/>
    <w:rsid w:val="00965CF0"/>
    <w:rsid w:val="009670D3"/>
    <w:rsid w:val="00967347"/>
    <w:rsid w:val="00970692"/>
    <w:rsid w:val="00974D1D"/>
    <w:rsid w:val="0097702B"/>
    <w:rsid w:val="00981D36"/>
    <w:rsid w:val="00983C77"/>
    <w:rsid w:val="0098621C"/>
    <w:rsid w:val="00987F5C"/>
    <w:rsid w:val="009A135C"/>
    <w:rsid w:val="009A4E7A"/>
    <w:rsid w:val="009A5487"/>
    <w:rsid w:val="009A6968"/>
    <w:rsid w:val="009B364B"/>
    <w:rsid w:val="009B5737"/>
    <w:rsid w:val="009B7619"/>
    <w:rsid w:val="009B7B63"/>
    <w:rsid w:val="009C018A"/>
    <w:rsid w:val="009C3512"/>
    <w:rsid w:val="009C35F6"/>
    <w:rsid w:val="009C39F0"/>
    <w:rsid w:val="009C439E"/>
    <w:rsid w:val="009D08E2"/>
    <w:rsid w:val="009D1958"/>
    <w:rsid w:val="009D2B46"/>
    <w:rsid w:val="009D5575"/>
    <w:rsid w:val="009E32CB"/>
    <w:rsid w:val="009E65D5"/>
    <w:rsid w:val="009F1D9C"/>
    <w:rsid w:val="009F20D3"/>
    <w:rsid w:val="009F3A34"/>
    <w:rsid w:val="009F4DBC"/>
    <w:rsid w:val="009F7640"/>
    <w:rsid w:val="009F7859"/>
    <w:rsid w:val="00A00424"/>
    <w:rsid w:val="00A03FFA"/>
    <w:rsid w:val="00A0573A"/>
    <w:rsid w:val="00A121A3"/>
    <w:rsid w:val="00A14456"/>
    <w:rsid w:val="00A1553F"/>
    <w:rsid w:val="00A2172D"/>
    <w:rsid w:val="00A32904"/>
    <w:rsid w:val="00A3536F"/>
    <w:rsid w:val="00A372B3"/>
    <w:rsid w:val="00A51855"/>
    <w:rsid w:val="00A52130"/>
    <w:rsid w:val="00A527E2"/>
    <w:rsid w:val="00A55D15"/>
    <w:rsid w:val="00A639B3"/>
    <w:rsid w:val="00A64CA4"/>
    <w:rsid w:val="00A66D0D"/>
    <w:rsid w:val="00A705E1"/>
    <w:rsid w:val="00A72365"/>
    <w:rsid w:val="00A77E67"/>
    <w:rsid w:val="00A81DA3"/>
    <w:rsid w:val="00A828F9"/>
    <w:rsid w:val="00A86C6A"/>
    <w:rsid w:val="00A906F2"/>
    <w:rsid w:val="00A9380D"/>
    <w:rsid w:val="00A95F3F"/>
    <w:rsid w:val="00AA743B"/>
    <w:rsid w:val="00AA7C48"/>
    <w:rsid w:val="00AB23BB"/>
    <w:rsid w:val="00AB3EBE"/>
    <w:rsid w:val="00AB59B4"/>
    <w:rsid w:val="00AB6772"/>
    <w:rsid w:val="00AC0A00"/>
    <w:rsid w:val="00AC2422"/>
    <w:rsid w:val="00AC2BCC"/>
    <w:rsid w:val="00AC2C08"/>
    <w:rsid w:val="00AC6FE2"/>
    <w:rsid w:val="00AD24B5"/>
    <w:rsid w:val="00AD5278"/>
    <w:rsid w:val="00AD5E5D"/>
    <w:rsid w:val="00AE0C6F"/>
    <w:rsid w:val="00AE2225"/>
    <w:rsid w:val="00AF225E"/>
    <w:rsid w:val="00AF3542"/>
    <w:rsid w:val="00AF3EE4"/>
    <w:rsid w:val="00B01C74"/>
    <w:rsid w:val="00B124F0"/>
    <w:rsid w:val="00B13AE0"/>
    <w:rsid w:val="00B13B77"/>
    <w:rsid w:val="00B14C63"/>
    <w:rsid w:val="00B2014B"/>
    <w:rsid w:val="00B27FCA"/>
    <w:rsid w:val="00B3247E"/>
    <w:rsid w:val="00B32B0E"/>
    <w:rsid w:val="00B32F50"/>
    <w:rsid w:val="00B33D4D"/>
    <w:rsid w:val="00B340BB"/>
    <w:rsid w:val="00B34B8B"/>
    <w:rsid w:val="00B369B7"/>
    <w:rsid w:val="00B42A1A"/>
    <w:rsid w:val="00B4425B"/>
    <w:rsid w:val="00B62A05"/>
    <w:rsid w:val="00B64F48"/>
    <w:rsid w:val="00B703DE"/>
    <w:rsid w:val="00B70558"/>
    <w:rsid w:val="00B7235A"/>
    <w:rsid w:val="00B73A13"/>
    <w:rsid w:val="00B76709"/>
    <w:rsid w:val="00B778E7"/>
    <w:rsid w:val="00B8065F"/>
    <w:rsid w:val="00B8379B"/>
    <w:rsid w:val="00B83B50"/>
    <w:rsid w:val="00B8627D"/>
    <w:rsid w:val="00B9072C"/>
    <w:rsid w:val="00B963B3"/>
    <w:rsid w:val="00BA1B5E"/>
    <w:rsid w:val="00BA3169"/>
    <w:rsid w:val="00BA546E"/>
    <w:rsid w:val="00BA5570"/>
    <w:rsid w:val="00BA777C"/>
    <w:rsid w:val="00BB56A6"/>
    <w:rsid w:val="00BC1B60"/>
    <w:rsid w:val="00BC286C"/>
    <w:rsid w:val="00BC31D7"/>
    <w:rsid w:val="00BD12E3"/>
    <w:rsid w:val="00BD4260"/>
    <w:rsid w:val="00BD7BB1"/>
    <w:rsid w:val="00BE1F8E"/>
    <w:rsid w:val="00BE3660"/>
    <w:rsid w:val="00BE3B3F"/>
    <w:rsid w:val="00BE52E6"/>
    <w:rsid w:val="00BF4373"/>
    <w:rsid w:val="00BF60D4"/>
    <w:rsid w:val="00C026C7"/>
    <w:rsid w:val="00C0345D"/>
    <w:rsid w:val="00C03E94"/>
    <w:rsid w:val="00C03FC0"/>
    <w:rsid w:val="00C048FA"/>
    <w:rsid w:val="00C066E6"/>
    <w:rsid w:val="00C13650"/>
    <w:rsid w:val="00C15A35"/>
    <w:rsid w:val="00C17753"/>
    <w:rsid w:val="00C21F86"/>
    <w:rsid w:val="00C2214B"/>
    <w:rsid w:val="00C241BE"/>
    <w:rsid w:val="00C30367"/>
    <w:rsid w:val="00C32D2A"/>
    <w:rsid w:val="00C41F90"/>
    <w:rsid w:val="00C461B7"/>
    <w:rsid w:val="00C46338"/>
    <w:rsid w:val="00C464AF"/>
    <w:rsid w:val="00C62575"/>
    <w:rsid w:val="00C66542"/>
    <w:rsid w:val="00C76732"/>
    <w:rsid w:val="00C77C19"/>
    <w:rsid w:val="00C81B83"/>
    <w:rsid w:val="00C83DBF"/>
    <w:rsid w:val="00C84502"/>
    <w:rsid w:val="00C865DD"/>
    <w:rsid w:val="00C8671D"/>
    <w:rsid w:val="00C86BE3"/>
    <w:rsid w:val="00C873B8"/>
    <w:rsid w:val="00C91887"/>
    <w:rsid w:val="00C92FA9"/>
    <w:rsid w:val="00C93C91"/>
    <w:rsid w:val="00C95F51"/>
    <w:rsid w:val="00CB2B62"/>
    <w:rsid w:val="00CB391F"/>
    <w:rsid w:val="00CB4A07"/>
    <w:rsid w:val="00CB7195"/>
    <w:rsid w:val="00CC127F"/>
    <w:rsid w:val="00CC15B2"/>
    <w:rsid w:val="00CC59D1"/>
    <w:rsid w:val="00CC76F9"/>
    <w:rsid w:val="00CD21A2"/>
    <w:rsid w:val="00CD3D94"/>
    <w:rsid w:val="00CD4F0C"/>
    <w:rsid w:val="00CF3604"/>
    <w:rsid w:val="00CF6F9A"/>
    <w:rsid w:val="00CF7BC1"/>
    <w:rsid w:val="00D00BB8"/>
    <w:rsid w:val="00D02E30"/>
    <w:rsid w:val="00D12BD9"/>
    <w:rsid w:val="00D12EE7"/>
    <w:rsid w:val="00D20586"/>
    <w:rsid w:val="00D274D8"/>
    <w:rsid w:val="00D27B9B"/>
    <w:rsid w:val="00D30645"/>
    <w:rsid w:val="00D31ECE"/>
    <w:rsid w:val="00D33EFE"/>
    <w:rsid w:val="00D45E5A"/>
    <w:rsid w:val="00D47117"/>
    <w:rsid w:val="00D518CD"/>
    <w:rsid w:val="00D53085"/>
    <w:rsid w:val="00D618D0"/>
    <w:rsid w:val="00D64CF1"/>
    <w:rsid w:val="00D7176A"/>
    <w:rsid w:val="00D720DA"/>
    <w:rsid w:val="00D726AA"/>
    <w:rsid w:val="00D73354"/>
    <w:rsid w:val="00D74C52"/>
    <w:rsid w:val="00D7685D"/>
    <w:rsid w:val="00D80BB0"/>
    <w:rsid w:val="00D82C27"/>
    <w:rsid w:val="00D846F2"/>
    <w:rsid w:val="00D87B43"/>
    <w:rsid w:val="00D92748"/>
    <w:rsid w:val="00D9742B"/>
    <w:rsid w:val="00DA1935"/>
    <w:rsid w:val="00DA3486"/>
    <w:rsid w:val="00DA361E"/>
    <w:rsid w:val="00DA7CA8"/>
    <w:rsid w:val="00DC0AED"/>
    <w:rsid w:val="00DC104B"/>
    <w:rsid w:val="00DC4F2B"/>
    <w:rsid w:val="00DD37DE"/>
    <w:rsid w:val="00DD447A"/>
    <w:rsid w:val="00DE506D"/>
    <w:rsid w:val="00DF2E39"/>
    <w:rsid w:val="00DF30DC"/>
    <w:rsid w:val="00DF3693"/>
    <w:rsid w:val="00DF38AF"/>
    <w:rsid w:val="00DF392E"/>
    <w:rsid w:val="00DF5D0D"/>
    <w:rsid w:val="00DF6324"/>
    <w:rsid w:val="00E00E8A"/>
    <w:rsid w:val="00E026B8"/>
    <w:rsid w:val="00E0686C"/>
    <w:rsid w:val="00E1217C"/>
    <w:rsid w:val="00E22698"/>
    <w:rsid w:val="00E2497D"/>
    <w:rsid w:val="00E26EBB"/>
    <w:rsid w:val="00E26FB8"/>
    <w:rsid w:val="00E27067"/>
    <w:rsid w:val="00E27DAD"/>
    <w:rsid w:val="00E37925"/>
    <w:rsid w:val="00E41C92"/>
    <w:rsid w:val="00E43783"/>
    <w:rsid w:val="00E477A2"/>
    <w:rsid w:val="00E50BAE"/>
    <w:rsid w:val="00E54A27"/>
    <w:rsid w:val="00E66496"/>
    <w:rsid w:val="00E66D32"/>
    <w:rsid w:val="00E715CA"/>
    <w:rsid w:val="00E7416B"/>
    <w:rsid w:val="00E74649"/>
    <w:rsid w:val="00E80BB3"/>
    <w:rsid w:val="00E8106E"/>
    <w:rsid w:val="00E855C2"/>
    <w:rsid w:val="00E85981"/>
    <w:rsid w:val="00E86CBA"/>
    <w:rsid w:val="00E86E0F"/>
    <w:rsid w:val="00E87CC5"/>
    <w:rsid w:val="00E930BB"/>
    <w:rsid w:val="00E93880"/>
    <w:rsid w:val="00EA0483"/>
    <w:rsid w:val="00EA1998"/>
    <w:rsid w:val="00EA1B4C"/>
    <w:rsid w:val="00EA22C4"/>
    <w:rsid w:val="00EA42E5"/>
    <w:rsid w:val="00EA44FF"/>
    <w:rsid w:val="00EA7FF0"/>
    <w:rsid w:val="00EB2B8A"/>
    <w:rsid w:val="00EB4415"/>
    <w:rsid w:val="00EB4D41"/>
    <w:rsid w:val="00EB515B"/>
    <w:rsid w:val="00EB54DC"/>
    <w:rsid w:val="00EC0656"/>
    <w:rsid w:val="00EC4F7E"/>
    <w:rsid w:val="00EC5FFE"/>
    <w:rsid w:val="00EC640A"/>
    <w:rsid w:val="00EC6A50"/>
    <w:rsid w:val="00EC7B69"/>
    <w:rsid w:val="00EC7E66"/>
    <w:rsid w:val="00ED115B"/>
    <w:rsid w:val="00ED11C6"/>
    <w:rsid w:val="00ED4DB2"/>
    <w:rsid w:val="00ED7304"/>
    <w:rsid w:val="00ED735C"/>
    <w:rsid w:val="00ED79E8"/>
    <w:rsid w:val="00EE022F"/>
    <w:rsid w:val="00EE0451"/>
    <w:rsid w:val="00EE3A84"/>
    <w:rsid w:val="00EE3F3C"/>
    <w:rsid w:val="00EE5439"/>
    <w:rsid w:val="00EE7577"/>
    <w:rsid w:val="00EF6AD3"/>
    <w:rsid w:val="00F04023"/>
    <w:rsid w:val="00F04B00"/>
    <w:rsid w:val="00F07A44"/>
    <w:rsid w:val="00F12F76"/>
    <w:rsid w:val="00F13ACE"/>
    <w:rsid w:val="00F215FA"/>
    <w:rsid w:val="00F23C28"/>
    <w:rsid w:val="00F262EC"/>
    <w:rsid w:val="00F26527"/>
    <w:rsid w:val="00F31DD9"/>
    <w:rsid w:val="00F3292D"/>
    <w:rsid w:val="00F35422"/>
    <w:rsid w:val="00F368F5"/>
    <w:rsid w:val="00F36D35"/>
    <w:rsid w:val="00F36F1B"/>
    <w:rsid w:val="00F37E73"/>
    <w:rsid w:val="00F45412"/>
    <w:rsid w:val="00F54E77"/>
    <w:rsid w:val="00F60511"/>
    <w:rsid w:val="00F65069"/>
    <w:rsid w:val="00F678C7"/>
    <w:rsid w:val="00F864D8"/>
    <w:rsid w:val="00F9013B"/>
    <w:rsid w:val="00F920DD"/>
    <w:rsid w:val="00F958E5"/>
    <w:rsid w:val="00F96FDE"/>
    <w:rsid w:val="00FA0C69"/>
    <w:rsid w:val="00FA3885"/>
    <w:rsid w:val="00FA595D"/>
    <w:rsid w:val="00FB5361"/>
    <w:rsid w:val="00FC035A"/>
    <w:rsid w:val="00FC33ED"/>
    <w:rsid w:val="00FC3E5D"/>
    <w:rsid w:val="00FD0F2B"/>
    <w:rsid w:val="00FD2F6E"/>
    <w:rsid w:val="00FD4AF3"/>
    <w:rsid w:val="00FD4CE1"/>
    <w:rsid w:val="00FE27DD"/>
    <w:rsid w:val="00FF1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17137D"/>
  <w15:chartTrackingRefBased/>
  <w15:docId w15:val="{B5AD3CC2-376C-4D38-B3CF-06D4F2C3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2DFD"/>
    <w:pPr>
      <w:spacing w:after="160" w:line="288" w:lineRule="auto"/>
    </w:pPr>
    <w:rPr>
      <w:rFonts w:ascii="Arial" w:hAnsi="Arial"/>
      <w:sz w:val="22"/>
      <w:szCs w:val="22"/>
    </w:rPr>
  </w:style>
  <w:style w:type="paragraph" w:styleId="berschrift1">
    <w:name w:val="heading 1"/>
    <w:basedOn w:val="Standard"/>
    <w:link w:val="berschrift1Zchn"/>
    <w:uiPriority w:val="9"/>
    <w:qFormat/>
    <w:rsid w:val="00716587"/>
    <w:pPr>
      <w:spacing w:line="240" w:lineRule="auto"/>
      <w:outlineLvl w:val="0"/>
    </w:pPr>
    <w:rPr>
      <w:rFonts w:eastAsia="Times New Roman"/>
      <w:b/>
      <w:bCs/>
      <w:color w:val="172054"/>
      <w:kern w:val="36"/>
      <w:sz w:val="44"/>
      <w:szCs w:val="48"/>
    </w:rPr>
  </w:style>
  <w:style w:type="paragraph" w:styleId="berschrift2">
    <w:name w:val="heading 2"/>
    <w:basedOn w:val="Standard"/>
    <w:next w:val="Standard"/>
    <w:link w:val="berschrift2Zchn"/>
    <w:uiPriority w:val="9"/>
    <w:unhideWhenUsed/>
    <w:qFormat/>
    <w:rsid w:val="000348BA"/>
    <w:pPr>
      <w:keepNext/>
      <w:keepLines/>
      <w:spacing w:before="240" w:after="200"/>
      <w:outlineLvl w:val="1"/>
    </w:pPr>
    <w:rPr>
      <w:rFonts w:eastAsia="Times New Roman"/>
      <w:b/>
      <w:color w:val="172054"/>
      <w:sz w:val="24"/>
      <w:szCs w:val="26"/>
    </w:rPr>
  </w:style>
  <w:style w:type="paragraph" w:styleId="berschrift3">
    <w:name w:val="heading 3"/>
    <w:basedOn w:val="berschrift2"/>
    <w:next w:val="Standard"/>
    <w:link w:val="berschrift3Zchn"/>
    <w:uiPriority w:val="9"/>
    <w:unhideWhenUsed/>
    <w:qFormat/>
    <w:rsid w:val="00593DB1"/>
    <w:pPr>
      <w:spacing w:before="0" w:after="40" w:line="240" w:lineRule="auto"/>
      <w:outlineLvl w:val="2"/>
    </w:pPr>
    <w:rPr>
      <w:color w:val="5C6387"/>
    </w:rPr>
  </w:style>
  <w:style w:type="paragraph" w:styleId="berschrift4">
    <w:name w:val="heading 4"/>
    <w:basedOn w:val="Standard"/>
    <w:next w:val="Standard"/>
    <w:link w:val="berschrift4Zchn"/>
    <w:uiPriority w:val="9"/>
    <w:unhideWhenUsed/>
    <w:qFormat/>
    <w:rsid w:val="00D618D0"/>
    <w:pPr>
      <w:keepNext/>
      <w:keepLines/>
      <w:spacing w:before="40" w:after="0"/>
      <w:outlineLvl w:val="3"/>
    </w:pPr>
    <w:rPr>
      <w:rFonts w:ascii="Calibri Light" w:eastAsia="Times New Roman" w:hAnsi="Calibri Light"/>
      <w:i/>
      <w:iCs/>
      <w:color w:val="BC8E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10635"/>
    <w:rPr>
      <w:color w:val="6B1544"/>
      <w:sz w:val="18"/>
      <w:szCs w:val="18"/>
      <w:u w:val="single"/>
    </w:rPr>
  </w:style>
  <w:style w:type="character" w:styleId="BesuchterHyperlink">
    <w:name w:val="FollowedHyperlink"/>
    <w:uiPriority w:val="99"/>
    <w:unhideWhenUsed/>
    <w:rsid w:val="00B9072C"/>
    <w:rPr>
      <w:rFonts w:ascii="Arial" w:hAnsi="Arial"/>
      <w:color w:val="5C6387"/>
      <w:sz w:val="18"/>
      <w:szCs w:val="18"/>
      <w:u w:val="single"/>
    </w:rPr>
  </w:style>
  <w:style w:type="character" w:customStyle="1" w:styleId="NichtaufgelsteErwhnung1">
    <w:name w:val="Nicht aufgelöste Erwähnung1"/>
    <w:uiPriority w:val="99"/>
    <w:semiHidden/>
    <w:unhideWhenUsed/>
    <w:rsid w:val="007B6F07"/>
    <w:rPr>
      <w:color w:val="605E5C"/>
      <w:shd w:val="clear" w:color="auto" w:fill="E1DFDD"/>
    </w:rPr>
  </w:style>
  <w:style w:type="paragraph" w:styleId="Listenabsatz">
    <w:name w:val="List Paragraph"/>
    <w:basedOn w:val="Standard"/>
    <w:uiPriority w:val="34"/>
    <w:qFormat/>
    <w:rsid w:val="00A52130"/>
    <w:pPr>
      <w:numPr>
        <w:numId w:val="1"/>
      </w:numPr>
      <w:ind w:right="1276"/>
      <w:contextualSpacing/>
    </w:pPr>
  </w:style>
  <w:style w:type="paragraph" w:styleId="Kopfzeile">
    <w:name w:val="header"/>
    <w:basedOn w:val="Standard"/>
    <w:link w:val="KopfzeileZchn"/>
    <w:uiPriority w:val="99"/>
    <w:unhideWhenUsed/>
    <w:rsid w:val="00F215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15FA"/>
  </w:style>
  <w:style w:type="paragraph" w:styleId="Fuzeile">
    <w:name w:val="footer"/>
    <w:basedOn w:val="Standard"/>
    <w:link w:val="FuzeileZchn"/>
    <w:uiPriority w:val="99"/>
    <w:unhideWhenUsed/>
    <w:rsid w:val="00385C37"/>
    <w:pPr>
      <w:tabs>
        <w:tab w:val="center" w:pos="4536"/>
        <w:tab w:val="right" w:pos="9072"/>
      </w:tabs>
      <w:spacing w:after="0" w:line="240" w:lineRule="auto"/>
    </w:pPr>
    <w:rPr>
      <w:sz w:val="18"/>
    </w:rPr>
  </w:style>
  <w:style w:type="character" w:customStyle="1" w:styleId="FuzeileZchn">
    <w:name w:val="Fußzeile Zchn"/>
    <w:link w:val="Fuzeile"/>
    <w:uiPriority w:val="99"/>
    <w:rsid w:val="00385C37"/>
    <w:rPr>
      <w:rFonts w:ascii="Arial" w:hAnsi="Arial"/>
      <w:sz w:val="18"/>
      <w:lang w:eastAsia="de-DE"/>
    </w:rPr>
  </w:style>
  <w:style w:type="paragraph" w:styleId="StandardWeb">
    <w:name w:val="Normal (Web)"/>
    <w:basedOn w:val="Standard"/>
    <w:uiPriority w:val="99"/>
    <w:unhideWhenUsed/>
    <w:rsid w:val="00350752"/>
    <w:pPr>
      <w:spacing w:before="100" w:beforeAutospacing="1" w:after="100" w:afterAutospacing="1" w:line="240" w:lineRule="auto"/>
    </w:pPr>
    <w:rPr>
      <w:rFonts w:ascii="Times New Roman" w:eastAsia="Times New Roman" w:hAnsi="Times New Roman"/>
      <w:sz w:val="24"/>
      <w:szCs w:val="24"/>
    </w:rPr>
  </w:style>
  <w:style w:type="character" w:customStyle="1" w:styleId="berschrift1Zchn">
    <w:name w:val="Überschrift 1 Zchn"/>
    <w:link w:val="berschrift1"/>
    <w:uiPriority w:val="9"/>
    <w:rsid w:val="00716587"/>
    <w:rPr>
      <w:rFonts w:ascii="Arial" w:eastAsia="Times New Roman" w:hAnsi="Arial" w:cs="Times New Roman"/>
      <w:b/>
      <w:bCs/>
      <w:color w:val="172054"/>
      <w:kern w:val="36"/>
      <w:sz w:val="44"/>
      <w:szCs w:val="48"/>
      <w:lang w:eastAsia="de-DE"/>
    </w:rPr>
  </w:style>
  <w:style w:type="character" w:styleId="Fett">
    <w:name w:val="Strong"/>
    <w:uiPriority w:val="22"/>
    <w:qFormat/>
    <w:rsid w:val="00350752"/>
    <w:rPr>
      <w:b/>
      <w:bCs/>
    </w:rPr>
  </w:style>
  <w:style w:type="paragraph" w:styleId="Funotentext">
    <w:name w:val="footnote text"/>
    <w:basedOn w:val="Standard"/>
    <w:link w:val="FunotentextZchn"/>
    <w:uiPriority w:val="99"/>
    <w:unhideWhenUsed/>
    <w:rsid w:val="00385C37"/>
    <w:pPr>
      <w:spacing w:after="0" w:line="240" w:lineRule="auto"/>
    </w:pPr>
    <w:rPr>
      <w:sz w:val="18"/>
      <w:szCs w:val="20"/>
    </w:rPr>
  </w:style>
  <w:style w:type="character" w:customStyle="1" w:styleId="FunotentextZchn">
    <w:name w:val="Fußnotentext Zchn"/>
    <w:link w:val="Funotentext"/>
    <w:uiPriority w:val="99"/>
    <w:rsid w:val="00385C37"/>
    <w:rPr>
      <w:rFonts w:ascii="Arial" w:hAnsi="Arial"/>
      <w:sz w:val="18"/>
      <w:szCs w:val="20"/>
      <w:lang w:eastAsia="de-DE"/>
    </w:rPr>
  </w:style>
  <w:style w:type="character" w:styleId="Funotenzeichen">
    <w:name w:val="footnote reference"/>
    <w:semiHidden/>
    <w:rsid w:val="005C6FC6"/>
    <w:rPr>
      <w:vertAlign w:val="superscript"/>
    </w:rPr>
  </w:style>
  <w:style w:type="paragraph" w:styleId="Sprechblasentext">
    <w:name w:val="Balloon Text"/>
    <w:basedOn w:val="Standard"/>
    <w:link w:val="SprechblasentextZchn"/>
    <w:uiPriority w:val="99"/>
    <w:semiHidden/>
    <w:unhideWhenUsed/>
    <w:rsid w:val="008201BE"/>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201BE"/>
    <w:rPr>
      <w:rFonts w:ascii="Segoe UI" w:hAnsi="Segoe UI" w:cs="Segoe UI"/>
      <w:sz w:val="18"/>
      <w:szCs w:val="18"/>
    </w:rPr>
  </w:style>
  <w:style w:type="character" w:customStyle="1" w:styleId="berschrift2Zchn">
    <w:name w:val="Überschrift 2 Zchn"/>
    <w:link w:val="berschrift2"/>
    <w:uiPriority w:val="9"/>
    <w:rsid w:val="000348BA"/>
    <w:rPr>
      <w:rFonts w:ascii="Arial" w:eastAsia="Times New Roman" w:hAnsi="Arial" w:cs="Times New Roman"/>
      <w:b/>
      <w:color w:val="172054"/>
      <w:sz w:val="24"/>
      <w:szCs w:val="26"/>
      <w:lang w:eastAsia="de-DE"/>
    </w:rPr>
  </w:style>
  <w:style w:type="character" w:styleId="Seitenzahl">
    <w:name w:val="page number"/>
    <w:basedOn w:val="Absatz-Standardschriftart"/>
    <w:uiPriority w:val="99"/>
    <w:semiHidden/>
    <w:unhideWhenUsed/>
    <w:rsid w:val="00EA42E5"/>
  </w:style>
  <w:style w:type="table" w:styleId="Tabellenraster">
    <w:name w:val="Table Grid"/>
    <w:basedOn w:val="NormaleTabelle"/>
    <w:uiPriority w:val="39"/>
    <w:rsid w:val="00A52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5">
    <w:name w:val="Plain Table 5"/>
    <w:basedOn w:val="NormaleTabelle"/>
    <w:uiPriority w:val="45"/>
    <w:rsid w:val="00A52130"/>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4">
    <w:name w:val="Plain Table 4"/>
    <w:basedOn w:val="NormaleTabelle"/>
    <w:uiPriority w:val="44"/>
    <w:rsid w:val="00A5213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3">
    <w:name w:val="Plain Table 3"/>
    <w:basedOn w:val="NormaleTabelle"/>
    <w:uiPriority w:val="43"/>
    <w:rsid w:val="00A5213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EinfacheTabelle2">
    <w:name w:val="Plain Table 2"/>
    <w:basedOn w:val="NormaleTabelle"/>
    <w:uiPriority w:val="42"/>
    <w:rsid w:val="00A5213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elleText">
    <w:name w:val="Tabelle Text"/>
    <w:basedOn w:val="Standard"/>
    <w:qFormat/>
    <w:rsid w:val="00C30367"/>
    <w:pPr>
      <w:spacing w:before="60" w:after="60" w:line="240" w:lineRule="auto"/>
      <w:ind w:left="57"/>
    </w:pPr>
  </w:style>
  <w:style w:type="paragraph" w:customStyle="1" w:styleId="TabelleTextFett">
    <w:name w:val="Tabelle Text Fett"/>
    <w:basedOn w:val="TabelleText"/>
    <w:qFormat/>
    <w:rsid w:val="00C30367"/>
    <w:pPr>
      <w:ind w:left="0"/>
    </w:pPr>
    <w:rPr>
      <w:b/>
    </w:rPr>
  </w:style>
  <w:style w:type="character" w:customStyle="1" w:styleId="berschrift3Zchn">
    <w:name w:val="Überschrift 3 Zchn"/>
    <w:link w:val="berschrift3"/>
    <w:uiPriority w:val="9"/>
    <w:rsid w:val="00593DB1"/>
    <w:rPr>
      <w:rFonts w:ascii="Arial" w:eastAsia="Times New Roman" w:hAnsi="Arial" w:cs="Times New Roman"/>
      <w:b/>
      <w:color w:val="5C6387"/>
      <w:sz w:val="24"/>
      <w:szCs w:val="26"/>
      <w:lang w:eastAsia="de-DE"/>
    </w:rPr>
  </w:style>
  <w:style w:type="character" w:customStyle="1" w:styleId="berschrift4Zchn">
    <w:name w:val="Überschrift 4 Zchn"/>
    <w:link w:val="berschrift4"/>
    <w:uiPriority w:val="9"/>
    <w:rsid w:val="00D618D0"/>
    <w:rPr>
      <w:rFonts w:ascii="Calibri Light" w:eastAsia="Times New Roman" w:hAnsi="Calibri Light" w:cs="Times New Roman"/>
      <w:i/>
      <w:iCs/>
      <w:color w:val="BC8E00"/>
      <w:lang w:eastAsia="de-DE"/>
    </w:rPr>
  </w:style>
  <w:style w:type="paragraph" w:customStyle="1" w:styleId="ListeMeilensteine">
    <w:name w:val="Liste Meilensteine"/>
    <w:basedOn w:val="Listenabsatz"/>
    <w:qFormat/>
    <w:rsid w:val="00593DB1"/>
  </w:style>
  <w:style w:type="paragraph" w:customStyle="1" w:styleId="ZahlenMeilenstein">
    <w:name w:val="Zahlen Meilenstein"/>
    <w:basedOn w:val="berschrift3"/>
    <w:qFormat/>
    <w:rsid w:val="00593DB1"/>
    <w:pPr>
      <w:spacing w:after="0"/>
    </w:pPr>
    <w:rPr>
      <w:b w:val="0"/>
      <w:color w:val="FCBF00"/>
      <w:sz w:val="32"/>
      <w:szCs w:val="32"/>
    </w:rPr>
  </w:style>
  <w:style w:type="paragraph" w:customStyle="1" w:styleId="Marginaltext">
    <w:name w:val="Marginaltext"/>
    <w:basedOn w:val="Standard"/>
    <w:qFormat/>
    <w:rsid w:val="00210635"/>
    <w:pPr>
      <w:tabs>
        <w:tab w:val="left" w:pos="5103"/>
      </w:tabs>
      <w:spacing w:after="0" w:line="240" w:lineRule="auto"/>
    </w:pPr>
    <w:rPr>
      <w:color w:val="5C6387"/>
      <w:sz w:val="18"/>
      <w:szCs w:val="18"/>
      <w:lang w:val="en-US"/>
    </w:rPr>
  </w:style>
  <w:style w:type="paragraph" w:styleId="Inhaltsverzeichnisberschrift">
    <w:name w:val="TOC Heading"/>
    <w:basedOn w:val="berschrift1"/>
    <w:next w:val="Standard"/>
    <w:uiPriority w:val="39"/>
    <w:unhideWhenUsed/>
    <w:qFormat/>
    <w:rsid w:val="007B3B9B"/>
    <w:pPr>
      <w:keepNext/>
      <w:keepLines/>
      <w:spacing w:before="480" w:after="0" w:line="276" w:lineRule="auto"/>
      <w:outlineLvl w:val="9"/>
    </w:pPr>
    <w:rPr>
      <w:rFonts w:ascii="Calibri Light" w:hAnsi="Calibri Light"/>
      <w:color w:val="BC8E00"/>
      <w:kern w:val="0"/>
      <w:sz w:val="28"/>
      <w:szCs w:val="28"/>
    </w:rPr>
  </w:style>
  <w:style w:type="paragraph" w:styleId="Verzeichnis2">
    <w:name w:val="toc 2"/>
    <w:basedOn w:val="Standard"/>
    <w:next w:val="Standard"/>
    <w:autoRedefine/>
    <w:uiPriority w:val="39"/>
    <w:unhideWhenUsed/>
    <w:rsid w:val="007B3B9B"/>
    <w:pPr>
      <w:tabs>
        <w:tab w:val="right" w:leader="dot" w:pos="8070"/>
      </w:tabs>
      <w:spacing w:before="60" w:after="0" w:line="280" w:lineRule="exact"/>
    </w:pPr>
    <w:rPr>
      <w:rFonts w:ascii="Calibri" w:hAnsi="Calibri"/>
      <w:iCs/>
      <w:noProof/>
    </w:rPr>
  </w:style>
  <w:style w:type="paragraph" w:styleId="Verzeichnis1">
    <w:name w:val="toc 1"/>
    <w:basedOn w:val="Standard"/>
    <w:next w:val="Standard"/>
    <w:autoRedefine/>
    <w:uiPriority w:val="39"/>
    <w:unhideWhenUsed/>
    <w:rsid w:val="00BD4260"/>
    <w:pPr>
      <w:tabs>
        <w:tab w:val="right" w:leader="dot" w:pos="8070"/>
      </w:tabs>
      <w:spacing w:before="480" w:after="0"/>
    </w:pPr>
    <w:rPr>
      <w:rFonts w:ascii="Calibri" w:hAnsi="Calibri"/>
      <w:b/>
      <w:bCs/>
      <w:noProof/>
    </w:rPr>
  </w:style>
  <w:style w:type="paragraph" w:styleId="Verzeichnis3">
    <w:name w:val="toc 3"/>
    <w:basedOn w:val="Standard"/>
    <w:next w:val="Standard"/>
    <w:autoRedefine/>
    <w:uiPriority w:val="39"/>
    <w:unhideWhenUsed/>
    <w:rsid w:val="007B3B9B"/>
    <w:pPr>
      <w:spacing w:after="0"/>
      <w:ind w:left="440"/>
    </w:pPr>
    <w:rPr>
      <w:rFonts w:ascii="Calibri" w:hAnsi="Calibri"/>
      <w:sz w:val="20"/>
      <w:szCs w:val="20"/>
    </w:rPr>
  </w:style>
  <w:style w:type="paragraph" w:styleId="Verzeichnis4">
    <w:name w:val="toc 4"/>
    <w:basedOn w:val="Standard"/>
    <w:next w:val="Standard"/>
    <w:autoRedefine/>
    <w:uiPriority w:val="39"/>
    <w:semiHidden/>
    <w:unhideWhenUsed/>
    <w:rsid w:val="007B3B9B"/>
    <w:pPr>
      <w:spacing w:after="0"/>
      <w:ind w:left="660"/>
    </w:pPr>
    <w:rPr>
      <w:rFonts w:ascii="Calibri" w:hAnsi="Calibri"/>
      <w:sz w:val="20"/>
      <w:szCs w:val="20"/>
    </w:rPr>
  </w:style>
  <w:style w:type="paragraph" w:styleId="Verzeichnis5">
    <w:name w:val="toc 5"/>
    <w:basedOn w:val="Standard"/>
    <w:next w:val="Standard"/>
    <w:autoRedefine/>
    <w:uiPriority w:val="39"/>
    <w:semiHidden/>
    <w:unhideWhenUsed/>
    <w:rsid w:val="007B3B9B"/>
    <w:pPr>
      <w:spacing w:after="0"/>
      <w:ind w:left="880"/>
    </w:pPr>
    <w:rPr>
      <w:rFonts w:ascii="Calibri" w:hAnsi="Calibri"/>
      <w:sz w:val="20"/>
      <w:szCs w:val="20"/>
    </w:rPr>
  </w:style>
  <w:style w:type="paragraph" w:styleId="Verzeichnis6">
    <w:name w:val="toc 6"/>
    <w:basedOn w:val="Standard"/>
    <w:next w:val="Standard"/>
    <w:autoRedefine/>
    <w:uiPriority w:val="39"/>
    <w:semiHidden/>
    <w:unhideWhenUsed/>
    <w:rsid w:val="007B3B9B"/>
    <w:pPr>
      <w:spacing w:after="0"/>
      <w:ind w:left="1100"/>
    </w:pPr>
    <w:rPr>
      <w:rFonts w:ascii="Calibri" w:hAnsi="Calibri"/>
      <w:sz w:val="20"/>
      <w:szCs w:val="20"/>
    </w:rPr>
  </w:style>
  <w:style w:type="paragraph" w:styleId="Verzeichnis7">
    <w:name w:val="toc 7"/>
    <w:basedOn w:val="Standard"/>
    <w:next w:val="Standard"/>
    <w:autoRedefine/>
    <w:uiPriority w:val="39"/>
    <w:semiHidden/>
    <w:unhideWhenUsed/>
    <w:rsid w:val="007B3B9B"/>
    <w:pPr>
      <w:spacing w:after="0"/>
      <w:ind w:left="1320"/>
    </w:pPr>
    <w:rPr>
      <w:rFonts w:ascii="Calibri" w:hAnsi="Calibri"/>
      <w:sz w:val="20"/>
      <w:szCs w:val="20"/>
    </w:rPr>
  </w:style>
  <w:style w:type="paragraph" w:styleId="Verzeichnis8">
    <w:name w:val="toc 8"/>
    <w:basedOn w:val="Standard"/>
    <w:next w:val="Standard"/>
    <w:autoRedefine/>
    <w:uiPriority w:val="39"/>
    <w:semiHidden/>
    <w:unhideWhenUsed/>
    <w:rsid w:val="007B3B9B"/>
    <w:pPr>
      <w:spacing w:after="0"/>
      <w:ind w:left="1540"/>
    </w:pPr>
    <w:rPr>
      <w:rFonts w:ascii="Calibri" w:hAnsi="Calibri"/>
      <w:sz w:val="20"/>
      <w:szCs w:val="20"/>
    </w:rPr>
  </w:style>
  <w:style w:type="paragraph" w:styleId="Verzeichnis9">
    <w:name w:val="toc 9"/>
    <w:basedOn w:val="Standard"/>
    <w:next w:val="Standard"/>
    <w:autoRedefine/>
    <w:uiPriority w:val="39"/>
    <w:semiHidden/>
    <w:unhideWhenUsed/>
    <w:rsid w:val="007B3B9B"/>
    <w:pPr>
      <w:spacing w:after="0"/>
      <w:ind w:left="1760"/>
    </w:pPr>
    <w:rPr>
      <w:rFonts w:ascii="Calibri" w:hAnsi="Calibri"/>
      <w:sz w:val="20"/>
      <w:szCs w:val="20"/>
    </w:rPr>
  </w:style>
  <w:style w:type="character" w:styleId="Kommentarzeichen">
    <w:name w:val="annotation reference"/>
    <w:uiPriority w:val="99"/>
    <w:semiHidden/>
    <w:unhideWhenUsed/>
    <w:rsid w:val="002D7925"/>
    <w:rPr>
      <w:sz w:val="16"/>
      <w:szCs w:val="16"/>
    </w:rPr>
  </w:style>
  <w:style w:type="paragraph" w:styleId="Kommentartext">
    <w:name w:val="annotation text"/>
    <w:basedOn w:val="Standard"/>
    <w:link w:val="KommentartextZchn"/>
    <w:uiPriority w:val="99"/>
    <w:unhideWhenUsed/>
    <w:rsid w:val="002D7925"/>
    <w:pPr>
      <w:spacing w:line="240" w:lineRule="auto"/>
    </w:pPr>
    <w:rPr>
      <w:rFonts w:ascii="Calibri" w:hAnsi="Calibri"/>
      <w:sz w:val="20"/>
      <w:szCs w:val="20"/>
      <w:lang w:eastAsia="en-US"/>
    </w:rPr>
  </w:style>
  <w:style w:type="character" w:customStyle="1" w:styleId="KommentartextZchn">
    <w:name w:val="Kommentartext Zchn"/>
    <w:link w:val="Kommentartext"/>
    <w:uiPriority w:val="99"/>
    <w:rsid w:val="002D7925"/>
    <w:rPr>
      <w:sz w:val="20"/>
      <w:szCs w:val="20"/>
    </w:rPr>
  </w:style>
  <w:style w:type="character" w:customStyle="1" w:styleId="NichtaufgelsteErwhnung2">
    <w:name w:val="Nicht aufgelöste Erwähnung2"/>
    <w:uiPriority w:val="99"/>
    <w:semiHidden/>
    <w:unhideWhenUsed/>
    <w:rsid w:val="0082489E"/>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582E25"/>
    <w:pPr>
      <w:spacing w:line="288" w:lineRule="auto"/>
    </w:pPr>
    <w:rPr>
      <w:rFonts w:ascii="Arial" w:hAnsi="Arial"/>
      <w:b/>
      <w:bCs/>
      <w:lang w:eastAsia="de-DE"/>
    </w:rPr>
  </w:style>
  <w:style w:type="character" w:customStyle="1" w:styleId="KommentarthemaZchn">
    <w:name w:val="Kommentarthema Zchn"/>
    <w:link w:val="Kommentarthema"/>
    <w:uiPriority w:val="99"/>
    <w:semiHidden/>
    <w:rsid w:val="00582E25"/>
    <w:rPr>
      <w:rFonts w:ascii="Arial" w:hAnsi="Arial"/>
      <w:b/>
      <w:bCs/>
      <w:sz w:val="20"/>
      <w:szCs w:val="20"/>
    </w:rPr>
  </w:style>
  <w:style w:type="character" w:customStyle="1" w:styleId="UnresolvedMention">
    <w:name w:val="Unresolved Mention"/>
    <w:basedOn w:val="Absatz-Standardschriftart"/>
    <w:uiPriority w:val="99"/>
    <w:semiHidden/>
    <w:unhideWhenUsed/>
    <w:rsid w:val="0085146E"/>
    <w:rPr>
      <w:color w:val="605E5C"/>
      <w:shd w:val="clear" w:color="auto" w:fill="E1DFDD"/>
    </w:rPr>
  </w:style>
  <w:style w:type="paragraph" w:styleId="KeinLeerraum">
    <w:name w:val="No Spacing"/>
    <w:uiPriority w:val="1"/>
    <w:qFormat/>
    <w:rsid w:val="00542C8B"/>
    <w:rPr>
      <w:rFonts w:asciiTheme="minorHAnsi" w:eastAsiaTheme="minorHAnsi" w:hAnsiTheme="minorHAnsi" w:cstheme="minorBid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59995">
      <w:bodyDiv w:val="1"/>
      <w:marLeft w:val="0"/>
      <w:marRight w:val="0"/>
      <w:marTop w:val="0"/>
      <w:marBottom w:val="0"/>
      <w:divBdr>
        <w:top w:val="none" w:sz="0" w:space="0" w:color="auto"/>
        <w:left w:val="none" w:sz="0" w:space="0" w:color="auto"/>
        <w:bottom w:val="none" w:sz="0" w:space="0" w:color="auto"/>
        <w:right w:val="none" w:sz="0" w:space="0" w:color="auto"/>
      </w:divBdr>
    </w:div>
    <w:div w:id="959649426">
      <w:bodyDiv w:val="1"/>
      <w:marLeft w:val="0"/>
      <w:marRight w:val="0"/>
      <w:marTop w:val="0"/>
      <w:marBottom w:val="0"/>
      <w:divBdr>
        <w:top w:val="none" w:sz="0" w:space="0" w:color="auto"/>
        <w:left w:val="none" w:sz="0" w:space="0" w:color="auto"/>
        <w:bottom w:val="none" w:sz="0" w:space="0" w:color="auto"/>
        <w:right w:val="none" w:sz="0" w:space="0" w:color="auto"/>
      </w:divBdr>
    </w:div>
    <w:div w:id="971711338">
      <w:bodyDiv w:val="1"/>
      <w:marLeft w:val="0"/>
      <w:marRight w:val="0"/>
      <w:marTop w:val="0"/>
      <w:marBottom w:val="0"/>
      <w:divBdr>
        <w:top w:val="none" w:sz="0" w:space="0" w:color="auto"/>
        <w:left w:val="none" w:sz="0" w:space="0" w:color="auto"/>
        <w:bottom w:val="none" w:sz="0" w:space="0" w:color="auto"/>
        <w:right w:val="none" w:sz="0" w:space="0" w:color="auto"/>
      </w:divBdr>
      <w:divsChild>
        <w:div w:id="1225676487">
          <w:marLeft w:val="0"/>
          <w:marRight w:val="0"/>
          <w:marTop w:val="0"/>
          <w:marBottom w:val="0"/>
          <w:divBdr>
            <w:top w:val="none" w:sz="0" w:space="0" w:color="auto"/>
            <w:left w:val="none" w:sz="0" w:space="0" w:color="auto"/>
            <w:bottom w:val="none" w:sz="0" w:space="0" w:color="auto"/>
            <w:right w:val="none" w:sz="0" w:space="0" w:color="auto"/>
          </w:divBdr>
          <w:divsChild>
            <w:div w:id="1839032089">
              <w:marLeft w:val="0"/>
              <w:marRight w:val="0"/>
              <w:marTop w:val="0"/>
              <w:marBottom w:val="0"/>
              <w:divBdr>
                <w:top w:val="none" w:sz="0" w:space="0" w:color="auto"/>
                <w:left w:val="none" w:sz="0" w:space="0" w:color="auto"/>
                <w:bottom w:val="none" w:sz="0" w:space="0" w:color="auto"/>
                <w:right w:val="none" w:sz="0" w:space="0" w:color="auto"/>
              </w:divBdr>
              <w:divsChild>
                <w:div w:id="986788283">
                  <w:marLeft w:val="0"/>
                  <w:marRight w:val="0"/>
                  <w:marTop w:val="0"/>
                  <w:marBottom w:val="0"/>
                  <w:divBdr>
                    <w:top w:val="none" w:sz="0" w:space="0" w:color="auto"/>
                    <w:left w:val="none" w:sz="0" w:space="0" w:color="auto"/>
                    <w:bottom w:val="none" w:sz="0" w:space="0" w:color="auto"/>
                    <w:right w:val="none" w:sz="0" w:space="0" w:color="auto"/>
                  </w:divBdr>
                  <w:divsChild>
                    <w:div w:id="1366099276">
                      <w:marLeft w:val="0"/>
                      <w:marRight w:val="0"/>
                      <w:marTop w:val="0"/>
                      <w:marBottom w:val="0"/>
                      <w:divBdr>
                        <w:top w:val="none" w:sz="0" w:space="0" w:color="auto"/>
                        <w:left w:val="none" w:sz="0" w:space="0" w:color="auto"/>
                        <w:bottom w:val="none" w:sz="0" w:space="0" w:color="auto"/>
                        <w:right w:val="none" w:sz="0" w:space="0" w:color="auto"/>
                      </w:divBdr>
                    </w:div>
                  </w:divsChild>
                </w:div>
                <w:div w:id="1865902369">
                  <w:marLeft w:val="0"/>
                  <w:marRight w:val="0"/>
                  <w:marTop w:val="0"/>
                  <w:marBottom w:val="0"/>
                  <w:divBdr>
                    <w:top w:val="none" w:sz="0" w:space="0" w:color="auto"/>
                    <w:left w:val="none" w:sz="0" w:space="0" w:color="auto"/>
                    <w:bottom w:val="none" w:sz="0" w:space="0" w:color="auto"/>
                    <w:right w:val="none" w:sz="0" w:space="0" w:color="auto"/>
                  </w:divBdr>
                  <w:divsChild>
                    <w:div w:id="18339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6448">
      <w:bodyDiv w:val="1"/>
      <w:marLeft w:val="0"/>
      <w:marRight w:val="0"/>
      <w:marTop w:val="0"/>
      <w:marBottom w:val="0"/>
      <w:divBdr>
        <w:top w:val="none" w:sz="0" w:space="0" w:color="auto"/>
        <w:left w:val="none" w:sz="0" w:space="0" w:color="auto"/>
        <w:bottom w:val="none" w:sz="0" w:space="0" w:color="auto"/>
        <w:right w:val="none" w:sz="0" w:space="0" w:color="auto"/>
      </w:divBdr>
      <w:divsChild>
        <w:div w:id="1393383374">
          <w:marLeft w:val="0"/>
          <w:marRight w:val="0"/>
          <w:marTop w:val="0"/>
          <w:marBottom w:val="0"/>
          <w:divBdr>
            <w:top w:val="none" w:sz="0" w:space="0" w:color="auto"/>
            <w:left w:val="none" w:sz="0" w:space="0" w:color="auto"/>
            <w:bottom w:val="none" w:sz="0" w:space="0" w:color="auto"/>
            <w:right w:val="none" w:sz="0" w:space="0" w:color="auto"/>
          </w:divBdr>
          <w:divsChild>
            <w:div w:id="1969629042">
              <w:marLeft w:val="0"/>
              <w:marRight w:val="0"/>
              <w:marTop w:val="0"/>
              <w:marBottom w:val="0"/>
              <w:divBdr>
                <w:top w:val="none" w:sz="0" w:space="0" w:color="auto"/>
                <w:left w:val="none" w:sz="0" w:space="0" w:color="auto"/>
                <w:bottom w:val="none" w:sz="0" w:space="0" w:color="auto"/>
                <w:right w:val="none" w:sz="0" w:space="0" w:color="auto"/>
              </w:divBdr>
            </w:div>
          </w:divsChild>
        </w:div>
        <w:div w:id="1857500222">
          <w:marLeft w:val="0"/>
          <w:marRight w:val="0"/>
          <w:marTop w:val="0"/>
          <w:marBottom w:val="0"/>
          <w:divBdr>
            <w:top w:val="none" w:sz="0" w:space="0" w:color="auto"/>
            <w:left w:val="none" w:sz="0" w:space="0" w:color="auto"/>
            <w:bottom w:val="none" w:sz="0" w:space="0" w:color="auto"/>
            <w:right w:val="none" w:sz="0" w:space="0" w:color="auto"/>
          </w:divBdr>
          <w:divsChild>
            <w:div w:id="854466215">
              <w:marLeft w:val="0"/>
              <w:marRight w:val="0"/>
              <w:marTop w:val="0"/>
              <w:marBottom w:val="0"/>
              <w:divBdr>
                <w:top w:val="none" w:sz="0" w:space="0" w:color="auto"/>
                <w:left w:val="none" w:sz="0" w:space="0" w:color="auto"/>
                <w:bottom w:val="none" w:sz="0" w:space="0" w:color="auto"/>
                <w:right w:val="none" w:sz="0" w:space="0" w:color="auto"/>
              </w:divBdr>
              <w:divsChild>
                <w:div w:id="1202279017">
                  <w:marLeft w:val="0"/>
                  <w:marRight w:val="0"/>
                  <w:marTop w:val="0"/>
                  <w:marBottom w:val="0"/>
                  <w:divBdr>
                    <w:top w:val="none" w:sz="0" w:space="0" w:color="auto"/>
                    <w:left w:val="none" w:sz="0" w:space="0" w:color="auto"/>
                    <w:bottom w:val="none" w:sz="0" w:space="0" w:color="auto"/>
                    <w:right w:val="none" w:sz="0" w:space="0" w:color="auto"/>
                  </w:divBdr>
                  <w:divsChild>
                    <w:div w:id="2099674886">
                      <w:marLeft w:val="0"/>
                      <w:marRight w:val="0"/>
                      <w:marTop w:val="0"/>
                      <w:marBottom w:val="0"/>
                      <w:divBdr>
                        <w:top w:val="none" w:sz="0" w:space="0" w:color="auto"/>
                        <w:left w:val="none" w:sz="0" w:space="0" w:color="auto"/>
                        <w:bottom w:val="none" w:sz="0" w:space="0" w:color="auto"/>
                        <w:right w:val="none" w:sz="0" w:space="0" w:color="auto"/>
                      </w:divBdr>
                      <w:divsChild>
                        <w:div w:id="1708482436">
                          <w:marLeft w:val="0"/>
                          <w:marRight w:val="0"/>
                          <w:marTop w:val="0"/>
                          <w:marBottom w:val="0"/>
                          <w:divBdr>
                            <w:top w:val="none" w:sz="0" w:space="0" w:color="auto"/>
                            <w:left w:val="none" w:sz="0" w:space="0" w:color="auto"/>
                            <w:bottom w:val="none" w:sz="0" w:space="0" w:color="auto"/>
                            <w:right w:val="none" w:sz="0" w:space="0" w:color="auto"/>
                          </w:divBdr>
                          <w:divsChild>
                            <w:div w:id="230191508">
                              <w:marLeft w:val="0"/>
                              <w:marRight w:val="0"/>
                              <w:marTop w:val="0"/>
                              <w:marBottom w:val="0"/>
                              <w:divBdr>
                                <w:top w:val="none" w:sz="0" w:space="0" w:color="auto"/>
                                <w:left w:val="none" w:sz="0" w:space="0" w:color="auto"/>
                                <w:bottom w:val="none" w:sz="0" w:space="0" w:color="auto"/>
                                <w:right w:val="none" w:sz="0" w:space="0" w:color="auto"/>
                              </w:divBdr>
                              <w:divsChild>
                                <w:div w:id="122583916">
                                  <w:marLeft w:val="0"/>
                                  <w:marRight w:val="0"/>
                                  <w:marTop w:val="0"/>
                                  <w:marBottom w:val="0"/>
                                  <w:divBdr>
                                    <w:top w:val="none" w:sz="0" w:space="0" w:color="auto"/>
                                    <w:left w:val="none" w:sz="0" w:space="0" w:color="auto"/>
                                    <w:bottom w:val="none" w:sz="0" w:space="0" w:color="auto"/>
                                    <w:right w:val="none" w:sz="0" w:space="0" w:color="auto"/>
                                  </w:divBdr>
                                </w:div>
                                <w:div w:id="168911855">
                                  <w:marLeft w:val="0"/>
                                  <w:marRight w:val="0"/>
                                  <w:marTop w:val="0"/>
                                  <w:marBottom w:val="0"/>
                                  <w:divBdr>
                                    <w:top w:val="none" w:sz="0" w:space="0" w:color="auto"/>
                                    <w:left w:val="none" w:sz="0" w:space="0" w:color="auto"/>
                                    <w:bottom w:val="none" w:sz="0" w:space="0" w:color="auto"/>
                                    <w:right w:val="none" w:sz="0" w:space="0" w:color="auto"/>
                                  </w:divBdr>
                                </w:div>
                                <w:div w:id="241454137">
                                  <w:marLeft w:val="0"/>
                                  <w:marRight w:val="0"/>
                                  <w:marTop w:val="0"/>
                                  <w:marBottom w:val="0"/>
                                  <w:divBdr>
                                    <w:top w:val="none" w:sz="0" w:space="0" w:color="auto"/>
                                    <w:left w:val="none" w:sz="0" w:space="0" w:color="auto"/>
                                    <w:bottom w:val="none" w:sz="0" w:space="0" w:color="auto"/>
                                    <w:right w:val="none" w:sz="0" w:space="0" w:color="auto"/>
                                  </w:divBdr>
                                </w:div>
                                <w:div w:id="817452165">
                                  <w:marLeft w:val="0"/>
                                  <w:marRight w:val="0"/>
                                  <w:marTop w:val="0"/>
                                  <w:marBottom w:val="0"/>
                                  <w:divBdr>
                                    <w:top w:val="none" w:sz="0" w:space="0" w:color="auto"/>
                                    <w:left w:val="none" w:sz="0" w:space="0" w:color="auto"/>
                                    <w:bottom w:val="none" w:sz="0" w:space="0" w:color="auto"/>
                                    <w:right w:val="none" w:sz="0" w:space="0" w:color="auto"/>
                                  </w:divBdr>
                                </w:div>
                                <w:div w:id="848103916">
                                  <w:marLeft w:val="0"/>
                                  <w:marRight w:val="0"/>
                                  <w:marTop w:val="0"/>
                                  <w:marBottom w:val="0"/>
                                  <w:divBdr>
                                    <w:top w:val="none" w:sz="0" w:space="0" w:color="auto"/>
                                    <w:left w:val="none" w:sz="0" w:space="0" w:color="auto"/>
                                    <w:bottom w:val="none" w:sz="0" w:space="0" w:color="auto"/>
                                    <w:right w:val="none" w:sz="0" w:space="0" w:color="auto"/>
                                  </w:divBdr>
                                </w:div>
                                <w:div w:id="925924179">
                                  <w:marLeft w:val="0"/>
                                  <w:marRight w:val="0"/>
                                  <w:marTop w:val="0"/>
                                  <w:marBottom w:val="0"/>
                                  <w:divBdr>
                                    <w:top w:val="none" w:sz="0" w:space="0" w:color="auto"/>
                                    <w:left w:val="none" w:sz="0" w:space="0" w:color="auto"/>
                                    <w:bottom w:val="none" w:sz="0" w:space="0" w:color="auto"/>
                                    <w:right w:val="none" w:sz="0" w:space="0" w:color="auto"/>
                                  </w:divBdr>
                                </w:div>
                                <w:div w:id="1289705805">
                                  <w:marLeft w:val="0"/>
                                  <w:marRight w:val="0"/>
                                  <w:marTop w:val="0"/>
                                  <w:marBottom w:val="0"/>
                                  <w:divBdr>
                                    <w:top w:val="none" w:sz="0" w:space="0" w:color="auto"/>
                                    <w:left w:val="none" w:sz="0" w:space="0" w:color="auto"/>
                                    <w:bottom w:val="none" w:sz="0" w:space="0" w:color="auto"/>
                                    <w:right w:val="none" w:sz="0" w:space="0" w:color="auto"/>
                                  </w:divBdr>
                                </w:div>
                                <w:div w:id="1299723796">
                                  <w:marLeft w:val="0"/>
                                  <w:marRight w:val="0"/>
                                  <w:marTop w:val="0"/>
                                  <w:marBottom w:val="0"/>
                                  <w:divBdr>
                                    <w:top w:val="none" w:sz="0" w:space="0" w:color="auto"/>
                                    <w:left w:val="none" w:sz="0" w:space="0" w:color="auto"/>
                                    <w:bottom w:val="none" w:sz="0" w:space="0" w:color="auto"/>
                                    <w:right w:val="none" w:sz="0" w:space="0" w:color="auto"/>
                                  </w:divBdr>
                                </w:div>
                                <w:div w:id="17624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272355">
      <w:bodyDiv w:val="1"/>
      <w:marLeft w:val="0"/>
      <w:marRight w:val="0"/>
      <w:marTop w:val="0"/>
      <w:marBottom w:val="0"/>
      <w:divBdr>
        <w:top w:val="none" w:sz="0" w:space="0" w:color="auto"/>
        <w:left w:val="none" w:sz="0" w:space="0" w:color="auto"/>
        <w:bottom w:val="none" w:sz="0" w:space="0" w:color="auto"/>
        <w:right w:val="none" w:sz="0" w:space="0" w:color="auto"/>
      </w:divBdr>
    </w:div>
    <w:div w:id="1387141843">
      <w:bodyDiv w:val="1"/>
      <w:marLeft w:val="0"/>
      <w:marRight w:val="0"/>
      <w:marTop w:val="0"/>
      <w:marBottom w:val="0"/>
      <w:divBdr>
        <w:top w:val="none" w:sz="0" w:space="0" w:color="auto"/>
        <w:left w:val="none" w:sz="0" w:space="0" w:color="auto"/>
        <w:bottom w:val="none" w:sz="0" w:space="0" w:color="auto"/>
        <w:right w:val="none" w:sz="0" w:space="0" w:color="auto"/>
      </w:divBdr>
    </w:div>
    <w:div w:id="1441796816">
      <w:bodyDiv w:val="1"/>
      <w:marLeft w:val="0"/>
      <w:marRight w:val="0"/>
      <w:marTop w:val="0"/>
      <w:marBottom w:val="0"/>
      <w:divBdr>
        <w:top w:val="none" w:sz="0" w:space="0" w:color="auto"/>
        <w:left w:val="none" w:sz="0" w:space="0" w:color="auto"/>
        <w:bottom w:val="none" w:sz="0" w:space="0" w:color="auto"/>
        <w:right w:val="none" w:sz="0" w:space="0" w:color="auto"/>
      </w:divBdr>
      <w:divsChild>
        <w:div w:id="230039286">
          <w:marLeft w:val="0"/>
          <w:marRight w:val="0"/>
          <w:marTop w:val="0"/>
          <w:marBottom w:val="0"/>
          <w:divBdr>
            <w:top w:val="none" w:sz="0" w:space="0" w:color="auto"/>
            <w:left w:val="none" w:sz="0" w:space="0" w:color="auto"/>
            <w:bottom w:val="none" w:sz="0" w:space="0" w:color="auto"/>
            <w:right w:val="none" w:sz="0" w:space="0" w:color="auto"/>
          </w:divBdr>
          <w:divsChild>
            <w:div w:id="484130400">
              <w:marLeft w:val="0"/>
              <w:marRight w:val="0"/>
              <w:marTop w:val="0"/>
              <w:marBottom w:val="0"/>
              <w:divBdr>
                <w:top w:val="none" w:sz="0" w:space="0" w:color="auto"/>
                <w:left w:val="none" w:sz="0" w:space="0" w:color="auto"/>
                <w:bottom w:val="none" w:sz="0" w:space="0" w:color="auto"/>
                <w:right w:val="none" w:sz="0" w:space="0" w:color="auto"/>
              </w:divBdr>
              <w:divsChild>
                <w:div w:id="1702897787">
                  <w:marLeft w:val="0"/>
                  <w:marRight w:val="0"/>
                  <w:marTop w:val="0"/>
                  <w:marBottom w:val="0"/>
                  <w:divBdr>
                    <w:top w:val="none" w:sz="0" w:space="0" w:color="auto"/>
                    <w:left w:val="none" w:sz="0" w:space="0" w:color="auto"/>
                    <w:bottom w:val="none" w:sz="0" w:space="0" w:color="auto"/>
                    <w:right w:val="none" w:sz="0" w:space="0" w:color="auto"/>
                  </w:divBdr>
                  <w:divsChild>
                    <w:div w:id="1809593227">
                      <w:marLeft w:val="0"/>
                      <w:marRight w:val="0"/>
                      <w:marTop w:val="0"/>
                      <w:marBottom w:val="0"/>
                      <w:divBdr>
                        <w:top w:val="none" w:sz="0" w:space="0" w:color="auto"/>
                        <w:left w:val="none" w:sz="0" w:space="0" w:color="auto"/>
                        <w:bottom w:val="none" w:sz="0" w:space="0" w:color="auto"/>
                        <w:right w:val="none" w:sz="0" w:space="0" w:color="auto"/>
                      </w:divBdr>
                      <w:divsChild>
                        <w:div w:id="118574662">
                          <w:marLeft w:val="0"/>
                          <w:marRight w:val="0"/>
                          <w:marTop w:val="0"/>
                          <w:marBottom w:val="0"/>
                          <w:divBdr>
                            <w:top w:val="none" w:sz="0" w:space="0" w:color="auto"/>
                            <w:left w:val="none" w:sz="0" w:space="0" w:color="auto"/>
                            <w:bottom w:val="none" w:sz="0" w:space="0" w:color="auto"/>
                            <w:right w:val="none" w:sz="0" w:space="0" w:color="auto"/>
                          </w:divBdr>
                          <w:divsChild>
                            <w:div w:id="1871524330">
                              <w:marLeft w:val="0"/>
                              <w:marRight w:val="0"/>
                              <w:marTop w:val="0"/>
                              <w:marBottom w:val="0"/>
                              <w:divBdr>
                                <w:top w:val="none" w:sz="0" w:space="0" w:color="auto"/>
                                <w:left w:val="none" w:sz="0" w:space="0" w:color="auto"/>
                                <w:bottom w:val="none" w:sz="0" w:space="0" w:color="auto"/>
                                <w:right w:val="none" w:sz="0" w:space="0" w:color="auto"/>
                              </w:divBdr>
                              <w:divsChild>
                                <w:div w:id="17337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72754">
      <w:bodyDiv w:val="1"/>
      <w:marLeft w:val="0"/>
      <w:marRight w:val="0"/>
      <w:marTop w:val="0"/>
      <w:marBottom w:val="0"/>
      <w:divBdr>
        <w:top w:val="none" w:sz="0" w:space="0" w:color="auto"/>
        <w:left w:val="none" w:sz="0" w:space="0" w:color="auto"/>
        <w:bottom w:val="none" w:sz="0" w:space="0" w:color="auto"/>
        <w:right w:val="none" w:sz="0" w:space="0" w:color="auto"/>
      </w:divBdr>
    </w:div>
    <w:div w:id="1742172305">
      <w:bodyDiv w:val="1"/>
      <w:marLeft w:val="0"/>
      <w:marRight w:val="0"/>
      <w:marTop w:val="0"/>
      <w:marBottom w:val="0"/>
      <w:divBdr>
        <w:top w:val="none" w:sz="0" w:space="0" w:color="auto"/>
        <w:left w:val="none" w:sz="0" w:space="0" w:color="auto"/>
        <w:bottom w:val="none" w:sz="0" w:space="0" w:color="auto"/>
        <w:right w:val="none" w:sz="0" w:space="0" w:color="auto"/>
      </w:divBdr>
      <w:divsChild>
        <w:div w:id="661934095">
          <w:marLeft w:val="0"/>
          <w:marRight w:val="0"/>
          <w:marTop w:val="0"/>
          <w:marBottom w:val="0"/>
          <w:divBdr>
            <w:top w:val="none" w:sz="0" w:space="0" w:color="auto"/>
            <w:left w:val="none" w:sz="0" w:space="0" w:color="auto"/>
            <w:bottom w:val="none" w:sz="0" w:space="0" w:color="auto"/>
            <w:right w:val="none" w:sz="0" w:space="0" w:color="auto"/>
          </w:divBdr>
          <w:divsChild>
            <w:div w:id="1683358508">
              <w:marLeft w:val="0"/>
              <w:marRight w:val="0"/>
              <w:marTop w:val="0"/>
              <w:marBottom w:val="0"/>
              <w:divBdr>
                <w:top w:val="none" w:sz="0" w:space="0" w:color="auto"/>
                <w:left w:val="none" w:sz="0" w:space="0" w:color="auto"/>
                <w:bottom w:val="none" w:sz="0" w:space="0" w:color="auto"/>
                <w:right w:val="none" w:sz="0" w:space="0" w:color="auto"/>
              </w:divBdr>
              <w:divsChild>
                <w:div w:id="303243816">
                  <w:marLeft w:val="0"/>
                  <w:marRight w:val="0"/>
                  <w:marTop w:val="0"/>
                  <w:marBottom w:val="0"/>
                  <w:divBdr>
                    <w:top w:val="none" w:sz="0" w:space="0" w:color="auto"/>
                    <w:left w:val="none" w:sz="0" w:space="0" w:color="auto"/>
                    <w:bottom w:val="none" w:sz="0" w:space="0" w:color="auto"/>
                    <w:right w:val="none" w:sz="0" w:space="0" w:color="auto"/>
                  </w:divBdr>
                  <w:divsChild>
                    <w:div w:id="2055500682">
                      <w:marLeft w:val="0"/>
                      <w:marRight w:val="0"/>
                      <w:marTop w:val="0"/>
                      <w:marBottom w:val="0"/>
                      <w:divBdr>
                        <w:top w:val="none" w:sz="0" w:space="0" w:color="auto"/>
                        <w:left w:val="none" w:sz="0" w:space="0" w:color="auto"/>
                        <w:bottom w:val="none" w:sz="0" w:space="0" w:color="auto"/>
                        <w:right w:val="none" w:sz="0" w:space="0" w:color="auto"/>
                      </w:divBdr>
                    </w:div>
                  </w:divsChild>
                </w:div>
                <w:div w:id="1683818289">
                  <w:marLeft w:val="0"/>
                  <w:marRight w:val="0"/>
                  <w:marTop w:val="0"/>
                  <w:marBottom w:val="0"/>
                  <w:divBdr>
                    <w:top w:val="none" w:sz="0" w:space="0" w:color="auto"/>
                    <w:left w:val="none" w:sz="0" w:space="0" w:color="auto"/>
                    <w:bottom w:val="none" w:sz="0" w:space="0" w:color="auto"/>
                    <w:right w:val="none" w:sz="0" w:space="0" w:color="auto"/>
                  </w:divBdr>
                  <w:divsChild>
                    <w:div w:id="401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90541">
      <w:bodyDiv w:val="1"/>
      <w:marLeft w:val="0"/>
      <w:marRight w:val="0"/>
      <w:marTop w:val="0"/>
      <w:marBottom w:val="0"/>
      <w:divBdr>
        <w:top w:val="none" w:sz="0" w:space="0" w:color="auto"/>
        <w:left w:val="none" w:sz="0" w:space="0" w:color="auto"/>
        <w:bottom w:val="none" w:sz="0" w:space="0" w:color="auto"/>
        <w:right w:val="none" w:sz="0" w:space="0" w:color="auto"/>
      </w:divBdr>
      <w:divsChild>
        <w:div w:id="2071149815">
          <w:marLeft w:val="0"/>
          <w:marRight w:val="0"/>
          <w:marTop w:val="0"/>
          <w:marBottom w:val="0"/>
          <w:divBdr>
            <w:top w:val="none" w:sz="0" w:space="0" w:color="auto"/>
            <w:left w:val="none" w:sz="0" w:space="0" w:color="auto"/>
            <w:bottom w:val="none" w:sz="0" w:space="0" w:color="auto"/>
            <w:right w:val="none" w:sz="0" w:space="0" w:color="auto"/>
          </w:divBdr>
          <w:divsChild>
            <w:div w:id="1756199708">
              <w:marLeft w:val="0"/>
              <w:marRight w:val="0"/>
              <w:marTop w:val="0"/>
              <w:marBottom w:val="0"/>
              <w:divBdr>
                <w:top w:val="none" w:sz="0" w:space="0" w:color="auto"/>
                <w:left w:val="none" w:sz="0" w:space="0" w:color="auto"/>
                <w:bottom w:val="none" w:sz="0" w:space="0" w:color="auto"/>
                <w:right w:val="none" w:sz="0" w:space="0" w:color="auto"/>
              </w:divBdr>
              <w:divsChild>
                <w:div w:id="402876342">
                  <w:marLeft w:val="0"/>
                  <w:marRight w:val="0"/>
                  <w:marTop w:val="0"/>
                  <w:marBottom w:val="0"/>
                  <w:divBdr>
                    <w:top w:val="none" w:sz="0" w:space="0" w:color="auto"/>
                    <w:left w:val="none" w:sz="0" w:space="0" w:color="auto"/>
                    <w:bottom w:val="none" w:sz="0" w:space="0" w:color="auto"/>
                    <w:right w:val="none" w:sz="0" w:space="0" w:color="auto"/>
                  </w:divBdr>
                  <w:divsChild>
                    <w:div w:id="1175614659">
                      <w:marLeft w:val="0"/>
                      <w:marRight w:val="0"/>
                      <w:marTop w:val="0"/>
                      <w:marBottom w:val="0"/>
                      <w:divBdr>
                        <w:top w:val="none" w:sz="0" w:space="0" w:color="auto"/>
                        <w:left w:val="none" w:sz="0" w:space="0" w:color="auto"/>
                        <w:bottom w:val="none" w:sz="0" w:space="0" w:color="auto"/>
                        <w:right w:val="none" w:sz="0" w:space="0" w:color="auto"/>
                      </w:divBdr>
                      <w:divsChild>
                        <w:div w:id="488179634">
                          <w:marLeft w:val="0"/>
                          <w:marRight w:val="0"/>
                          <w:marTop w:val="0"/>
                          <w:marBottom w:val="0"/>
                          <w:divBdr>
                            <w:top w:val="none" w:sz="0" w:space="0" w:color="auto"/>
                            <w:left w:val="none" w:sz="0" w:space="0" w:color="auto"/>
                            <w:bottom w:val="none" w:sz="0" w:space="0" w:color="auto"/>
                            <w:right w:val="none" w:sz="0" w:space="0" w:color="auto"/>
                          </w:divBdr>
                          <w:divsChild>
                            <w:div w:id="228081015">
                              <w:marLeft w:val="0"/>
                              <w:marRight w:val="0"/>
                              <w:marTop w:val="0"/>
                              <w:marBottom w:val="0"/>
                              <w:divBdr>
                                <w:top w:val="none" w:sz="0" w:space="0" w:color="auto"/>
                                <w:left w:val="none" w:sz="0" w:space="0" w:color="auto"/>
                                <w:bottom w:val="none" w:sz="0" w:space="0" w:color="auto"/>
                                <w:right w:val="none" w:sz="0" w:space="0" w:color="auto"/>
                              </w:divBdr>
                              <w:divsChild>
                                <w:div w:id="95293807">
                                  <w:marLeft w:val="0"/>
                                  <w:marRight w:val="0"/>
                                  <w:marTop w:val="0"/>
                                  <w:marBottom w:val="0"/>
                                  <w:divBdr>
                                    <w:top w:val="none" w:sz="0" w:space="0" w:color="auto"/>
                                    <w:left w:val="none" w:sz="0" w:space="0" w:color="auto"/>
                                    <w:bottom w:val="none" w:sz="0" w:space="0" w:color="auto"/>
                                    <w:right w:val="none" w:sz="0" w:space="0" w:color="auto"/>
                                  </w:divBdr>
                                </w:div>
                                <w:div w:id="118577150">
                                  <w:marLeft w:val="0"/>
                                  <w:marRight w:val="0"/>
                                  <w:marTop w:val="0"/>
                                  <w:marBottom w:val="0"/>
                                  <w:divBdr>
                                    <w:top w:val="none" w:sz="0" w:space="0" w:color="auto"/>
                                    <w:left w:val="none" w:sz="0" w:space="0" w:color="auto"/>
                                    <w:bottom w:val="none" w:sz="0" w:space="0" w:color="auto"/>
                                    <w:right w:val="none" w:sz="0" w:space="0" w:color="auto"/>
                                  </w:divBdr>
                                </w:div>
                                <w:div w:id="126242041">
                                  <w:marLeft w:val="0"/>
                                  <w:marRight w:val="0"/>
                                  <w:marTop w:val="0"/>
                                  <w:marBottom w:val="0"/>
                                  <w:divBdr>
                                    <w:top w:val="none" w:sz="0" w:space="0" w:color="auto"/>
                                    <w:left w:val="none" w:sz="0" w:space="0" w:color="auto"/>
                                    <w:bottom w:val="none" w:sz="0" w:space="0" w:color="auto"/>
                                    <w:right w:val="none" w:sz="0" w:space="0" w:color="auto"/>
                                  </w:divBdr>
                                </w:div>
                                <w:div w:id="148988777">
                                  <w:marLeft w:val="0"/>
                                  <w:marRight w:val="0"/>
                                  <w:marTop w:val="0"/>
                                  <w:marBottom w:val="0"/>
                                  <w:divBdr>
                                    <w:top w:val="none" w:sz="0" w:space="0" w:color="auto"/>
                                    <w:left w:val="none" w:sz="0" w:space="0" w:color="auto"/>
                                    <w:bottom w:val="none" w:sz="0" w:space="0" w:color="auto"/>
                                    <w:right w:val="none" w:sz="0" w:space="0" w:color="auto"/>
                                  </w:divBdr>
                                </w:div>
                                <w:div w:id="163471572">
                                  <w:marLeft w:val="0"/>
                                  <w:marRight w:val="0"/>
                                  <w:marTop w:val="0"/>
                                  <w:marBottom w:val="0"/>
                                  <w:divBdr>
                                    <w:top w:val="none" w:sz="0" w:space="0" w:color="auto"/>
                                    <w:left w:val="none" w:sz="0" w:space="0" w:color="auto"/>
                                    <w:bottom w:val="none" w:sz="0" w:space="0" w:color="auto"/>
                                    <w:right w:val="none" w:sz="0" w:space="0" w:color="auto"/>
                                  </w:divBdr>
                                </w:div>
                                <w:div w:id="354697022">
                                  <w:marLeft w:val="0"/>
                                  <w:marRight w:val="0"/>
                                  <w:marTop w:val="0"/>
                                  <w:marBottom w:val="0"/>
                                  <w:divBdr>
                                    <w:top w:val="none" w:sz="0" w:space="0" w:color="auto"/>
                                    <w:left w:val="none" w:sz="0" w:space="0" w:color="auto"/>
                                    <w:bottom w:val="none" w:sz="0" w:space="0" w:color="auto"/>
                                    <w:right w:val="none" w:sz="0" w:space="0" w:color="auto"/>
                                  </w:divBdr>
                                </w:div>
                                <w:div w:id="365639425">
                                  <w:marLeft w:val="0"/>
                                  <w:marRight w:val="0"/>
                                  <w:marTop w:val="0"/>
                                  <w:marBottom w:val="0"/>
                                  <w:divBdr>
                                    <w:top w:val="none" w:sz="0" w:space="0" w:color="auto"/>
                                    <w:left w:val="none" w:sz="0" w:space="0" w:color="auto"/>
                                    <w:bottom w:val="none" w:sz="0" w:space="0" w:color="auto"/>
                                    <w:right w:val="none" w:sz="0" w:space="0" w:color="auto"/>
                                  </w:divBdr>
                                </w:div>
                                <w:div w:id="424497024">
                                  <w:marLeft w:val="0"/>
                                  <w:marRight w:val="0"/>
                                  <w:marTop w:val="0"/>
                                  <w:marBottom w:val="0"/>
                                  <w:divBdr>
                                    <w:top w:val="none" w:sz="0" w:space="0" w:color="auto"/>
                                    <w:left w:val="none" w:sz="0" w:space="0" w:color="auto"/>
                                    <w:bottom w:val="none" w:sz="0" w:space="0" w:color="auto"/>
                                    <w:right w:val="none" w:sz="0" w:space="0" w:color="auto"/>
                                  </w:divBdr>
                                </w:div>
                                <w:div w:id="456413165">
                                  <w:marLeft w:val="0"/>
                                  <w:marRight w:val="0"/>
                                  <w:marTop w:val="0"/>
                                  <w:marBottom w:val="0"/>
                                  <w:divBdr>
                                    <w:top w:val="none" w:sz="0" w:space="0" w:color="auto"/>
                                    <w:left w:val="none" w:sz="0" w:space="0" w:color="auto"/>
                                    <w:bottom w:val="none" w:sz="0" w:space="0" w:color="auto"/>
                                    <w:right w:val="none" w:sz="0" w:space="0" w:color="auto"/>
                                  </w:divBdr>
                                </w:div>
                                <w:div w:id="477262330">
                                  <w:marLeft w:val="0"/>
                                  <w:marRight w:val="0"/>
                                  <w:marTop w:val="0"/>
                                  <w:marBottom w:val="0"/>
                                  <w:divBdr>
                                    <w:top w:val="none" w:sz="0" w:space="0" w:color="auto"/>
                                    <w:left w:val="none" w:sz="0" w:space="0" w:color="auto"/>
                                    <w:bottom w:val="none" w:sz="0" w:space="0" w:color="auto"/>
                                    <w:right w:val="none" w:sz="0" w:space="0" w:color="auto"/>
                                  </w:divBdr>
                                </w:div>
                                <w:div w:id="548491820">
                                  <w:marLeft w:val="0"/>
                                  <w:marRight w:val="0"/>
                                  <w:marTop w:val="0"/>
                                  <w:marBottom w:val="0"/>
                                  <w:divBdr>
                                    <w:top w:val="none" w:sz="0" w:space="0" w:color="auto"/>
                                    <w:left w:val="none" w:sz="0" w:space="0" w:color="auto"/>
                                    <w:bottom w:val="none" w:sz="0" w:space="0" w:color="auto"/>
                                    <w:right w:val="none" w:sz="0" w:space="0" w:color="auto"/>
                                  </w:divBdr>
                                </w:div>
                                <w:div w:id="560797338">
                                  <w:marLeft w:val="0"/>
                                  <w:marRight w:val="0"/>
                                  <w:marTop w:val="0"/>
                                  <w:marBottom w:val="0"/>
                                  <w:divBdr>
                                    <w:top w:val="none" w:sz="0" w:space="0" w:color="auto"/>
                                    <w:left w:val="none" w:sz="0" w:space="0" w:color="auto"/>
                                    <w:bottom w:val="none" w:sz="0" w:space="0" w:color="auto"/>
                                    <w:right w:val="none" w:sz="0" w:space="0" w:color="auto"/>
                                  </w:divBdr>
                                </w:div>
                                <w:div w:id="609118793">
                                  <w:marLeft w:val="0"/>
                                  <w:marRight w:val="0"/>
                                  <w:marTop w:val="0"/>
                                  <w:marBottom w:val="0"/>
                                  <w:divBdr>
                                    <w:top w:val="none" w:sz="0" w:space="0" w:color="auto"/>
                                    <w:left w:val="none" w:sz="0" w:space="0" w:color="auto"/>
                                    <w:bottom w:val="none" w:sz="0" w:space="0" w:color="auto"/>
                                    <w:right w:val="none" w:sz="0" w:space="0" w:color="auto"/>
                                  </w:divBdr>
                                </w:div>
                                <w:div w:id="610819107">
                                  <w:marLeft w:val="0"/>
                                  <w:marRight w:val="0"/>
                                  <w:marTop w:val="0"/>
                                  <w:marBottom w:val="0"/>
                                  <w:divBdr>
                                    <w:top w:val="none" w:sz="0" w:space="0" w:color="auto"/>
                                    <w:left w:val="none" w:sz="0" w:space="0" w:color="auto"/>
                                    <w:bottom w:val="none" w:sz="0" w:space="0" w:color="auto"/>
                                    <w:right w:val="none" w:sz="0" w:space="0" w:color="auto"/>
                                  </w:divBdr>
                                </w:div>
                                <w:div w:id="623511579">
                                  <w:marLeft w:val="0"/>
                                  <w:marRight w:val="0"/>
                                  <w:marTop w:val="0"/>
                                  <w:marBottom w:val="0"/>
                                  <w:divBdr>
                                    <w:top w:val="none" w:sz="0" w:space="0" w:color="auto"/>
                                    <w:left w:val="none" w:sz="0" w:space="0" w:color="auto"/>
                                    <w:bottom w:val="none" w:sz="0" w:space="0" w:color="auto"/>
                                    <w:right w:val="none" w:sz="0" w:space="0" w:color="auto"/>
                                  </w:divBdr>
                                </w:div>
                                <w:div w:id="686711665">
                                  <w:marLeft w:val="0"/>
                                  <w:marRight w:val="0"/>
                                  <w:marTop w:val="0"/>
                                  <w:marBottom w:val="0"/>
                                  <w:divBdr>
                                    <w:top w:val="none" w:sz="0" w:space="0" w:color="auto"/>
                                    <w:left w:val="none" w:sz="0" w:space="0" w:color="auto"/>
                                    <w:bottom w:val="none" w:sz="0" w:space="0" w:color="auto"/>
                                    <w:right w:val="none" w:sz="0" w:space="0" w:color="auto"/>
                                  </w:divBdr>
                                </w:div>
                                <w:div w:id="695279893">
                                  <w:marLeft w:val="0"/>
                                  <w:marRight w:val="0"/>
                                  <w:marTop w:val="0"/>
                                  <w:marBottom w:val="0"/>
                                  <w:divBdr>
                                    <w:top w:val="none" w:sz="0" w:space="0" w:color="auto"/>
                                    <w:left w:val="none" w:sz="0" w:space="0" w:color="auto"/>
                                    <w:bottom w:val="none" w:sz="0" w:space="0" w:color="auto"/>
                                    <w:right w:val="none" w:sz="0" w:space="0" w:color="auto"/>
                                  </w:divBdr>
                                </w:div>
                                <w:div w:id="711732641">
                                  <w:marLeft w:val="0"/>
                                  <w:marRight w:val="0"/>
                                  <w:marTop w:val="0"/>
                                  <w:marBottom w:val="0"/>
                                  <w:divBdr>
                                    <w:top w:val="none" w:sz="0" w:space="0" w:color="auto"/>
                                    <w:left w:val="none" w:sz="0" w:space="0" w:color="auto"/>
                                    <w:bottom w:val="none" w:sz="0" w:space="0" w:color="auto"/>
                                    <w:right w:val="none" w:sz="0" w:space="0" w:color="auto"/>
                                  </w:divBdr>
                                </w:div>
                                <w:div w:id="738595263">
                                  <w:marLeft w:val="0"/>
                                  <w:marRight w:val="0"/>
                                  <w:marTop w:val="0"/>
                                  <w:marBottom w:val="0"/>
                                  <w:divBdr>
                                    <w:top w:val="none" w:sz="0" w:space="0" w:color="auto"/>
                                    <w:left w:val="none" w:sz="0" w:space="0" w:color="auto"/>
                                    <w:bottom w:val="none" w:sz="0" w:space="0" w:color="auto"/>
                                    <w:right w:val="none" w:sz="0" w:space="0" w:color="auto"/>
                                  </w:divBdr>
                                </w:div>
                                <w:div w:id="886647638">
                                  <w:marLeft w:val="0"/>
                                  <w:marRight w:val="0"/>
                                  <w:marTop w:val="0"/>
                                  <w:marBottom w:val="0"/>
                                  <w:divBdr>
                                    <w:top w:val="none" w:sz="0" w:space="0" w:color="auto"/>
                                    <w:left w:val="none" w:sz="0" w:space="0" w:color="auto"/>
                                    <w:bottom w:val="none" w:sz="0" w:space="0" w:color="auto"/>
                                    <w:right w:val="none" w:sz="0" w:space="0" w:color="auto"/>
                                  </w:divBdr>
                                </w:div>
                                <w:div w:id="919487427">
                                  <w:marLeft w:val="0"/>
                                  <w:marRight w:val="0"/>
                                  <w:marTop w:val="0"/>
                                  <w:marBottom w:val="0"/>
                                  <w:divBdr>
                                    <w:top w:val="none" w:sz="0" w:space="0" w:color="auto"/>
                                    <w:left w:val="none" w:sz="0" w:space="0" w:color="auto"/>
                                    <w:bottom w:val="none" w:sz="0" w:space="0" w:color="auto"/>
                                    <w:right w:val="none" w:sz="0" w:space="0" w:color="auto"/>
                                  </w:divBdr>
                                </w:div>
                                <w:div w:id="922958097">
                                  <w:marLeft w:val="0"/>
                                  <w:marRight w:val="0"/>
                                  <w:marTop w:val="0"/>
                                  <w:marBottom w:val="0"/>
                                  <w:divBdr>
                                    <w:top w:val="none" w:sz="0" w:space="0" w:color="auto"/>
                                    <w:left w:val="none" w:sz="0" w:space="0" w:color="auto"/>
                                    <w:bottom w:val="none" w:sz="0" w:space="0" w:color="auto"/>
                                    <w:right w:val="none" w:sz="0" w:space="0" w:color="auto"/>
                                  </w:divBdr>
                                </w:div>
                                <w:div w:id="925459638">
                                  <w:marLeft w:val="0"/>
                                  <w:marRight w:val="0"/>
                                  <w:marTop w:val="0"/>
                                  <w:marBottom w:val="0"/>
                                  <w:divBdr>
                                    <w:top w:val="none" w:sz="0" w:space="0" w:color="auto"/>
                                    <w:left w:val="none" w:sz="0" w:space="0" w:color="auto"/>
                                    <w:bottom w:val="none" w:sz="0" w:space="0" w:color="auto"/>
                                    <w:right w:val="none" w:sz="0" w:space="0" w:color="auto"/>
                                  </w:divBdr>
                                </w:div>
                                <w:div w:id="1005940541">
                                  <w:marLeft w:val="0"/>
                                  <w:marRight w:val="0"/>
                                  <w:marTop w:val="0"/>
                                  <w:marBottom w:val="0"/>
                                  <w:divBdr>
                                    <w:top w:val="none" w:sz="0" w:space="0" w:color="auto"/>
                                    <w:left w:val="none" w:sz="0" w:space="0" w:color="auto"/>
                                    <w:bottom w:val="none" w:sz="0" w:space="0" w:color="auto"/>
                                    <w:right w:val="none" w:sz="0" w:space="0" w:color="auto"/>
                                  </w:divBdr>
                                </w:div>
                                <w:div w:id="1049766964">
                                  <w:marLeft w:val="0"/>
                                  <w:marRight w:val="0"/>
                                  <w:marTop w:val="0"/>
                                  <w:marBottom w:val="0"/>
                                  <w:divBdr>
                                    <w:top w:val="none" w:sz="0" w:space="0" w:color="auto"/>
                                    <w:left w:val="none" w:sz="0" w:space="0" w:color="auto"/>
                                    <w:bottom w:val="none" w:sz="0" w:space="0" w:color="auto"/>
                                    <w:right w:val="none" w:sz="0" w:space="0" w:color="auto"/>
                                  </w:divBdr>
                                </w:div>
                                <w:div w:id="1056854217">
                                  <w:marLeft w:val="0"/>
                                  <w:marRight w:val="0"/>
                                  <w:marTop w:val="0"/>
                                  <w:marBottom w:val="0"/>
                                  <w:divBdr>
                                    <w:top w:val="none" w:sz="0" w:space="0" w:color="auto"/>
                                    <w:left w:val="none" w:sz="0" w:space="0" w:color="auto"/>
                                    <w:bottom w:val="none" w:sz="0" w:space="0" w:color="auto"/>
                                    <w:right w:val="none" w:sz="0" w:space="0" w:color="auto"/>
                                  </w:divBdr>
                                </w:div>
                                <w:div w:id="1057313618">
                                  <w:marLeft w:val="0"/>
                                  <w:marRight w:val="0"/>
                                  <w:marTop w:val="0"/>
                                  <w:marBottom w:val="0"/>
                                  <w:divBdr>
                                    <w:top w:val="none" w:sz="0" w:space="0" w:color="auto"/>
                                    <w:left w:val="none" w:sz="0" w:space="0" w:color="auto"/>
                                    <w:bottom w:val="none" w:sz="0" w:space="0" w:color="auto"/>
                                    <w:right w:val="none" w:sz="0" w:space="0" w:color="auto"/>
                                  </w:divBdr>
                                </w:div>
                                <w:div w:id="1064375221">
                                  <w:marLeft w:val="0"/>
                                  <w:marRight w:val="0"/>
                                  <w:marTop w:val="0"/>
                                  <w:marBottom w:val="0"/>
                                  <w:divBdr>
                                    <w:top w:val="none" w:sz="0" w:space="0" w:color="auto"/>
                                    <w:left w:val="none" w:sz="0" w:space="0" w:color="auto"/>
                                    <w:bottom w:val="none" w:sz="0" w:space="0" w:color="auto"/>
                                    <w:right w:val="none" w:sz="0" w:space="0" w:color="auto"/>
                                  </w:divBdr>
                                </w:div>
                                <w:div w:id="1274245152">
                                  <w:marLeft w:val="0"/>
                                  <w:marRight w:val="0"/>
                                  <w:marTop w:val="0"/>
                                  <w:marBottom w:val="0"/>
                                  <w:divBdr>
                                    <w:top w:val="none" w:sz="0" w:space="0" w:color="auto"/>
                                    <w:left w:val="none" w:sz="0" w:space="0" w:color="auto"/>
                                    <w:bottom w:val="none" w:sz="0" w:space="0" w:color="auto"/>
                                    <w:right w:val="none" w:sz="0" w:space="0" w:color="auto"/>
                                  </w:divBdr>
                                </w:div>
                                <w:div w:id="1375731833">
                                  <w:marLeft w:val="0"/>
                                  <w:marRight w:val="0"/>
                                  <w:marTop w:val="0"/>
                                  <w:marBottom w:val="0"/>
                                  <w:divBdr>
                                    <w:top w:val="none" w:sz="0" w:space="0" w:color="auto"/>
                                    <w:left w:val="none" w:sz="0" w:space="0" w:color="auto"/>
                                    <w:bottom w:val="none" w:sz="0" w:space="0" w:color="auto"/>
                                    <w:right w:val="none" w:sz="0" w:space="0" w:color="auto"/>
                                  </w:divBdr>
                                </w:div>
                                <w:div w:id="1378168641">
                                  <w:marLeft w:val="0"/>
                                  <w:marRight w:val="0"/>
                                  <w:marTop w:val="0"/>
                                  <w:marBottom w:val="0"/>
                                  <w:divBdr>
                                    <w:top w:val="none" w:sz="0" w:space="0" w:color="auto"/>
                                    <w:left w:val="none" w:sz="0" w:space="0" w:color="auto"/>
                                    <w:bottom w:val="none" w:sz="0" w:space="0" w:color="auto"/>
                                    <w:right w:val="none" w:sz="0" w:space="0" w:color="auto"/>
                                  </w:divBdr>
                                </w:div>
                                <w:div w:id="1389694683">
                                  <w:marLeft w:val="0"/>
                                  <w:marRight w:val="0"/>
                                  <w:marTop w:val="0"/>
                                  <w:marBottom w:val="0"/>
                                  <w:divBdr>
                                    <w:top w:val="none" w:sz="0" w:space="0" w:color="auto"/>
                                    <w:left w:val="none" w:sz="0" w:space="0" w:color="auto"/>
                                    <w:bottom w:val="none" w:sz="0" w:space="0" w:color="auto"/>
                                    <w:right w:val="none" w:sz="0" w:space="0" w:color="auto"/>
                                  </w:divBdr>
                                </w:div>
                                <w:div w:id="1410274471">
                                  <w:marLeft w:val="0"/>
                                  <w:marRight w:val="0"/>
                                  <w:marTop w:val="0"/>
                                  <w:marBottom w:val="0"/>
                                  <w:divBdr>
                                    <w:top w:val="none" w:sz="0" w:space="0" w:color="auto"/>
                                    <w:left w:val="none" w:sz="0" w:space="0" w:color="auto"/>
                                    <w:bottom w:val="none" w:sz="0" w:space="0" w:color="auto"/>
                                    <w:right w:val="none" w:sz="0" w:space="0" w:color="auto"/>
                                  </w:divBdr>
                                </w:div>
                                <w:div w:id="1415198489">
                                  <w:marLeft w:val="0"/>
                                  <w:marRight w:val="0"/>
                                  <w:marTop w:val="0"/>
                                  <w:marBottom w:val="0"/>
                                  <w:divBdr>
                                    <w:top w:val="none" w:sz="0" w:space="0" w:color="auto"/>
                                    <w:left w:val="none" w:sz="0" w:space="0" w:color="auto"/>
                                    <w:bottom w:val="none" w:sz="0" w:space="0" w:color="auto"/>
                                    <w:right w:val="none" w:sz="0" w:space="0" w:color="auto"/>
                                  </w:divBdr>
                                </w:div>
                                <w:div w:id="1416854226">
                                  <w:marLeft w:val="0"/>
                                  <w:marRight w:val="0"/>
                                  <w:marTop w:val="0"/>
                                  <w:marBottom w:val="0"/>
                                  <w:divBdr>
                                    <w:top w:val="none" w:sz="0" w:space="0" w:color="auto"/>
                                    <w:left w:val="none" w:sz="0" w:space="0" w:color="auto"/>
                                    <w:bottom w:val="none" w:sz="0" w:space="0" w:color="auto"/>
                                    <w:right w:val="none" w:sz="0" w:space="0" w:color="auto"/>
                                  </w:divBdr>
                                </w:div>
                                <w:div w:id="1419864335">
                                  <w:marLeft w:val="0"/>
                                  <w:marRight w:val="0"/>
                                  <w:marTop w:val="0"/>
                                  <w:marBottom w:val="0"/>
                                  <w:divBdr>
                                    <w:top w:val="none" w:sz="0" w:space="0" w:color="auto"/>
                                    <w:left w:val="none" w:sz="0" w:space="0" w:color="auto"/>
                                    <w:bottom w:val="none" w:sz="0" w:space="0" w:color="auto"/>
                                    <w:right w:val="none" w:sz="0" w:space="0" w:color="auto"/>
                                  </w:divBdr>
                                </w:div>
                                <w:div w:id="1659502920">
                                  <w:marLeft w:val="0"/>
                                  <w:marRight w:val="0"/>
                                  <w:marTop w:val="0"/>
                                  <w:marBottom w:val="0"/>
                                  <w:divBdr>
                                    <w:top w:val="none" w:sz="0" w:space="0" w:color="auto"/>
                                    <w:left w:val="none" w:sz="0" w:space="0" w:color="auto"/>
                                    <w:bottom w:val="none" w:sz="0" w:space="0" w:color="auto"/>
                                    <w:right w:val="none" w:sz="0" w:space="0" w:color="auto"/>
                                  </w:divBdr>
                                </w:div>
                                <w:div w:id="1699088017">
                                  <w:marLeft w:val="0"/>
                                  <w:marRight w:val="0"/>
                                  <w:marTop w:val="0"/>
                                  <w:marBottom w:val="0"/>
                                  <w:divBdr>
                                    <w:top w:val="none" w:sz="0" w:space="0" w:color="auto"/>
                                    <w:left w:val="none" w:sz="0" w:space="0" w:color="auto"/>
                                    <w:bottom w:val="none" w:sz="0" w:space="0" w:color="auto"/>
                                    <w:right w:val="none" w:sz="0" w:space="0" w:color="auto"/>
                                  </w:divBdr>
                                </w:div>
                                <w:div w:id="1719815199">
                                  <w:marLeft w:val="0"/>
                                  <w:marRight w:val="0"/>
                                  <w:marTop w:val="0"/>
                                  <w:marBottom w:val="0"/>
                                  <w:divBdr>
                                    <w:top w:val="none" w:sz="0" w:space="0" w:color="auto"/>
                                    <w:left w:val="none" w:sz="0" w:space="0" w:color="auto"/>
                                    <w:bottom w:val="none" w:sz="0" w:space="0" w:color="auto"/>
                                    <w:right w:val="none" w:sz="0" w:space="0" w:color="auto"/>
                                  </w:divBdr>
                                </w:div>
                                <w:div w:id="1735809402">
                                  <w:marLeft w:val="0"/>
                                  <w:marRight w:val="0"/>
                                  <w:marTop w:val="0"/>
                                  <w:marBottom w:val="0"/>
                                  <w:divBdr>
                                    <w:top w:val="none" w:sz="0" w:space="0" w:color="auto"/>
                                    <w:left w:val="none" w:sz="0" w:space="0" w:color="auto"/>
                                    <w:bottom w:val="none" w:sz="0" w:space="0" w:color="auto"/>
                                    <w:right w:val="none" w:sz="0" w:space="0" w:color="auto"/>
                                  </w:divBdr>
                                </w:div>
                                <w:div w:id="1760715646">
                                  <w:marLeft w:val="0"/>
                                  <w:marRight w:val="0"/>
                                  <w:marTop w:val="0"/>
                                  <w:marBottom w:val="0"/>
                                  <w:divBdr>
                                    <w:top w:val="none" w:sz="0" w:space="0" w:color="auto"/>
                                    <w:left w:val="none" w:sz="0" w:space="0" w:color="auto"/>
                                    <w:bottom w:val="none" w:sz="0" w:space="0" w:color="auto"/>
                                    <w:right w:val="none" w:sz="0" w:space="0" w:color="auto"/>
                                  </w:divBdr>
                                </w:div>
                                <w:div w:id="1771780169">
                                  <w:marLeft w:val="0"/>
                                  <w:marRight w:val="0"/>
                                  <w:marTop w:val="0"/>
                                  <w:marBottom w:val="0"/>
                                  <w:divBdr>
                                    <w:top w:val="none" w:sz="0" w:space="0" w:color="auto"/>
                                    <w:left w:val="none" w:sz="0" w:space="0" w:color="auto"/>
                                    <w:bottom w:val="none" w:sz="0" w:space="0" w:color="auto"/>
                                    <w:right w:val="none" w:sz="0" w:space="0" w:color="auto"/>
                                  </w:divBdr>
                                </w:div>
                                <w:div w:id="1785923046">
                                  <w:marLeft w:val="0"/>
                                  <w:marRight w:val="0"/>
                                  <w:marTop w:val="0"/>
                                  <w:marBottom w:val="0"/>
                                  <w:divBdr>
                                    <w:top w:val="none" w:sz="0" w:space="0" w:color="auto"/>
                                    <w:left w:val="none" w:sz="0" w:space="0" w:color="auto"/>
                                    <w:bottom w:val="none" w:sz="0" w:space="0" w:color="auto"/>
                                    <w:right w:val="none" w:sz="0" w:space="0" w:color="auto"/>
                                  </w:divBdr>
                                </w:div>
                                <w:div w:id="1856918164">
                                  <w:marLeft w:val="0"/>
                                  <w:marRight w:val="0"/>
                                  <w:marTop w:val="0"/>
                                  <w:marBottom w:val="0"/>
                                  <w:divBdr>
                                    <w:top w:val="none" w:sz="0" w:space="0" w:color="auto"/>
                                    <w:left w:val="none" w:sz="0" w:space="0" w:color="auto"/>
                                    <w:bottom w:val="none" w:sz="0" w:space="0" w:color="auto"/>
                                    <w:right w:val="none" w:sz="0" w:space="0" w:color="auto"/>
                                  </w:divBdr>
                                </w:div>
                                <w:div w:id="1903252614">
                                  <w:marLeft w:val="0"/>
                                  <w:marRight w:val="0"/>
                                  <w:marTop w:val="0"/>
                                  <w:marBottom w:val="0"/>
                                  <w:divBdr>
                                    <w:top w:val="none" w:sz="0" w:space="0" w:color="auto"/>
                                    <w:left w:val="none" w:sz="0" w:space="0" w:color="auto"/>
                                    <w:bottom w:val="none" w:sz="0" w:space="0" w:color="auto"/>
                                    <w:right w:val="none" w:sz="0" w:space="0" w:color="auto"/>
                                  </w:divBdr>
                                </w:div>
                                <w:div w:id="1912353773">
                                  <w:marLeft w:val="0"/>
                                  <w:marRight w:val="0"/>
                                  <w:marTop w:val="0"/>
                                  <w:marBottom w:val="0"/>
                                  <w:divBdr>
                                    <w:top w:val="none" w:sz="0" w:space="0" w:color="auto"/>
                                    <w:left w:val="none" w:sz="0" w:space="0" w:color="auto"/>
                                    <w:bottom w:val="none" w:sz="0" w:space="0" w:color="auto"/>
                                    <w:right w:val="none" w:sz="0" w:space="0" w:color="auto"/>
                                  </w:divBdr>
                                </w:div>
                                <w:div w:id="1953509881">
                                  <w:marLeft w:val="0"/>
                                  <w:marRight w:val="0"/>
                                  <w:marTop w:val="0"/>
                                  <w:marBottom w:val="0"/>
                                  <w:divBdr>
                                    <w:top w:val="none" w:sz="0" w:space="0" w:color="auto"/>
                                    <w:left w:val="none" w:sz="0" w:space="0" w:color="auto"/>
                                    <w:bottom w:val="none" w:sz="0" w:space="0" w:color="auto"/>
                                    <w:right w:val="none" w:sz="0" w:space="0" w:color="auto"/>
                                  </w:divBdr>
                                </w:div>
                                <w:div w:id="2035380056">
                                  <w:marLeft w:val="0"/>
                                  <w:marRight w:val="0"/>
                                  <w:marTop w:val="0"/>
                                  <w:marBottom w:val="0"/>
                                  <w:divBdr>
                                    <w:top w:val="none" w:sz="0" w:space="0" w:color="auto"/>
                                    <w:left w:val="none" w:sz="0" w:space="0" w:color="auto"/>
                                    <w:bottom w:val="none" w:sz="0" w:space="0" w:color="auto"/>
                                    <w:right w:val="none" w:sz="0" w:space="0" w:color="auto"/>
                                  </w:divBdr>
                                </w:div>
                                <w:div w:id="2046561139">
                                  <w:marLeft w:val="0"/>
                                  <w:marRight w:val="0"/>
                                  <w:marTop w:val="0"/>
                                  <w:marBottom w:val="0"/>
                                  <w:divBdr>
                                    <w:top w:val="none" w:sz="0" w:space="0" w:color="auto"/>
                                    <w:left w:val="none" w:sz="0" w:space="0" w:color="auto"/>
                                    <w:bottom w:val="none" w:sz="0" w:space="0" w:color="auto"/>
                                    <w:right w:val="none" w:sz="0" w:space="0" w:color="auto"/>
                                  </w:divBdr>
                                </w:div>
                                <w:div w:id="2102412956">
                                  <w:marLeft w:val="0"/>
                                  <w:marRight w:val="0"/>
                                  <w:marTop w:val="0"/>
                                  <w:marBottom w:val="0"/>
                                  <w:divBdr>
                                    <w:top w:val="none" w:sz="0" w:space="0" w:color="auto"/>
                                    <w:left w:val="none" w:sz="0" w:space="0" w:color="auto"/>
                                    <w:bottom w:val="none" w:sz="0" w:space="0" w:color="auto"/>
                                    <w:right w:val="none" w:sz="0" w:space="0" w:color="auto"/>
                                  </w:divBdr>
                                </w:div>
                                <w:div w:id="21412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318224">
          <w:marLeft w:val="0"/>
          <w:marRight w:val="0"/>
          <w:marTop w:val="0"/>
          <w:marBottom w:val="0"/>
          <w:divBdr>
            <w:top w:val="none" w:sz="0" w:space="0" w:color="auto"/>
            <w:left w:val="none" w:sz="0" w:space="0" w:color="auto"/>
            <w:bottom w:val="none" w:sz="0" w:space="0" w:color="auto"/>
            <w:right w:val="none" w:sz="0" w:space="0" w:color="auto"/>
          </w:divBdr>
          <w:divsChild>
            <w:div w:id="1064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7912">
      <w:bodyDiv w:val="1"/>
      <w:marLeft w:val="0"/>
      <w:marRight w:val="0"/>
      <w:marTop w:val="0"/>
      <w:marBottom w:val="0"/>
      <w:divBdr>
        <w:top w:val="none" w:sz="0" w:space="0" w:color="auto"/>
        <w:left w:val="none" w:sz="0" w:space="0" w:color="auto"/>
        <w:bottom w:val="none" w:sz="0" w:space="0" w:color="auto"/>
        <w:right w:val="none" w:sz="0" w:space="0" w:color="auto"/>
      </w:divBdr>
    </w:div>
    <w:div w:id="2035571710">
      <w:bodyDiv w:val="1"/>
      <w:marLeft w:val="0"/>
      <w:marRight w:val="0"/>
      <w:marTop w:val="0"/>
      <w:marBottom w:val="0"/>
      <w:divBdr>
        <w:top w:val="none" w:sz="0" w:space="0" w:color="auto"/>
        <w:left w:val="none" w:sz="0" w:space="0" w:color="auto"/>
        <w:bottom w:val="none" w:sz="0" w:space="0" w:color="auto"/>
        <w:right w:val="none" w:sz="0" w:space="0" w:color="auto"/>
      </w:divBdr>
    </w:div>
    <w:div w:id="2077237849">
      <w:bodyDiv w:val="1"/>
      <w:marLeft w:val="0"/>
      <w:marRight w:val="0"/>
      <w:marTop w:val="0"/>
      <w:marBottom w:val="0"/>
      <w:divBdr>
        <w:top w:val="none" w:sz="0" w:space="0" w:color="auto"/>
        <w:left w:val="none" w:sz="0" w:space="0" w:color="auto"/>
        <w:bottom w:val="none" w:sz="0" w:space="0" w:color="auto"/>
        <w:right w:val="none" w:sz="0" w:space="0" w:color="auto"/>
      </w:divBdr>
    </w:div>
    <w:div w:id="209112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s-grou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BAF5C-03B8-4216-AE22-998F0058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PM GLS</vt:lpstr>
    </vt:vector>
  </TitlesOfParts>
  <Company/>
  <LinksUpToDate>false</LinksUpToDate>
  <CharactersWithSpaces>2381</CharactersWithSpaces>
  <SharedDoc>false</SharedDoc>
  <HLinks>
    <vt:vector size="6" baseType="variant">
      <vt:variant>
        <vt:i4>2555943</vt:i4>
      </vt:variant>
      <vt:variant>
        <vt:i4>0</vt:i4>
      </vt:variant>
      <vt:variant>
        <vt:i4>0</vt:i4>
      </vt:variant>
      <vt:variant>
        <vt:i4>5</vt:i4>
      </vt:variant>
      <vt:variant>
        <vt:lpwstr>https://gls-group.eu/DE/de/home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GLS</dc:title>
  <dc:subject/>
  <dc:creator>STROOMER PR</dc:creator>
  <cp:keywords/>
  <cp:lastModifiedBy>STROOMER Communications</cp:lastModifiedBy>
  <cp:revision>6</cp:revision>
  <cp:lastPrinted>2020-11-09T15:58:00Z</cp:lastPrinted>
  <dcterms:created xsi:type="dcterms:W3CDTF">2020-11-05T12:20:00Z</dcterms:created>
  <dcterms:modified xsi:type="dcterms:W3CDTF">2020-11-09T16:00:00Z</dcterms:modified>
</cp:coreProperties>
</file>